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7750D">
      <w:pPr>
        <w:pStyle w:val="18"/>
        <w:jc w:val="center"/>
        <w:rPr>
          <w:rFonts w:ascii="Times New Roman" w:hAnsi="Times New Roman" w:cs="Times New Roman"/>
          <w:b/>
          <w:sz w:val="28"/>
        </w:rPr>
      </w:pPr>
      <w:r>
        <w:rPr>
          <w:rFonts w:ascii="Times New Roman" w:hAnsi="Times New Roman" w:cs="Times New Roman"/>
          <w:sz w:val="24"/>
        </w:rPr>
        <w:br w:type="textWrapping"/>
      </w:r>
      <w:r>
        <w:rPr>
          <w:rFonts w:ascii="Times New Roman" w:hAnsi="Times New Roman" w:cs="Times New Roman"/>
          <w:b/>
          <w:sz w:val="28"/>
        </w:rPr>
        <w:t xml:space="preserve">  </w:t>
      </w:r>
      <w:r>
        <w:rPr>
          <w:rFonts w:ascii="Times New Roman" w:hAnsi="Times New Roman" w:cs="Times New Roman"/>
          <w:b/>
          <w:sz w:val="28"/>
          <w:lang w:eastAsia="ru-RU"/>
        </w:rPr>
        <w:drawing>
          <wp:inline distT="0" distB="0" distL="0" distR="0">
            <wp:extent cx="1019175" cy="704850"/>
            <wp:effectExtent l="19050" t="0" r="9525" b="0"/>
            <wp:docPr id="3" name="Рисунок 1" descr="C:\Users\111\AppData\Local\Temp\ksohtml20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Users\111\AppData\Local\Temp\ksohtml2056\wps1.png"/>
                    <pic:cNvPicPr>
                      <a:picLocks noChangeAspect="1" noChangeArrowheads="1"/>
                    </pic:cNvPicPr>
                  </pic:nvPicPr>
                  <pic:blipFill>
                    <a:blip r:embed="rId6" cstate="print"/>
                    <a:srcRect/>
                    <a:stretch>
                      <a:fillRect/>
                    </a:stretch>
                  </pic:blipFill>
                  <pic:spPr>
                    <a:xfrm>
                      <a:off x="0" y="0"/>
                      <a:ext cx="1019175" cy="704850"/>
                    </a:xfrm>
                    <a:prstGeom prst="rect">
                      <a:avLst/>
                    </a:prstGeom>
                    <a:noFill/>
                    <a:ln w="9525">
                      <a:noFill/>
                      <a:miter lim="800000"/>
                      <a:headEnd/>
                      <a:tailEnd/>
                    </a:ln>
                  </pic:spPr>
                </pic:pic>
              </a:graphicData>
            </a:graphic>
          </wp:inline>
        </w:drawing>
      </w:r>
    </w:p>
    <w:p w14:paraId="06AE9BCD">
      <w:pPr>
        <w:pStyle w:val="18"/>
        <w:jc w:val="center"/>
        <w:rPr>
          <w:rFonts w:ascii="Times New Roman" w:hAnsi="Times New Roman" w:cs="Times New Roman"/>
          <w:b/>
          <w:sz w:val="28"/>
        </w:rPr>
      </w:pPr>
      <w:r>
        <w:rPr>
          <w:rFonts w:ascii="Times New Roman" w:hAnsi="Times New Roman" w:cs="Times New Roman"/>
          <w:b/>
          <w:sz w:val="28"/>
        </w:rPr>
        <w:t>РЕСПУБЛИКА ДАГЕСТАН</w:t>
      </w:r>
    </w:p>
    <w:p w14:paraId="4A784016">
      <w:pPr>
        <w:pStyle w:val="18"/>
        <w:jc w:val="center"/>
        <w:rPr>
          <w:rFonts w:ascii="Times New Roman" w:hAnsi="Times New Roman" w:cs="Times New Roman"/>
          <w:b/>
          <w:sz w:val="28"/>
        </w:rPr>
      </w:pPr>
      <w:r>
        <w:rPr>
          <w:rFonts w:ascii="Times New Roman" w:hAnsi="Times New Roman" w:cs="Times New Roman"/>
          <w:b/>
          <w:sz w:val="28"/>
        </w:rPr>
        <w:t>ХИВСКИЙ РАЙОН</w:t>
      </w:r>
    </w:p>
    <w:p w14:paraId="4EF3AD0E">
      <w:pPr>
        <w:pStyle w:val="18"/>
        <w:jc w:val="center"/>
        <w:rPr>
          <w:rFonts w:ascii="Times New Roman" w:hAnsi="Times New Roman" w:cs="Times New Roman"/>
          <w:b/>
          <w:iCs/>
          <w:sz w:val="28"/>
        </w:rPr>
      </w:pPr>
      <w:r>
        <w:rPr>
          <w:rFonts w:ascii="Times New Roman" w:hAnsi="Times New Roman" w:cs="Times New Roman"/>
          <w:b/>
          <w:sz w:val="28"/>
        </w:rPr>
        <w:t>СОБРАНИЕ ДЕПУТАТОВ</w:t>
      </w:r>
    </w:p>
    <w:p w14:paraId="4B55168B">
      <w:pPr>
        <w:pStyle w:val="18"/>
        <w:jc w:val="center"/>
        <w:rPr>
          <w:rFonts w:ascii="Times New Roman" w:hAnsi="Times New Roman" w:cs="Times New Roman"/>
          <w:b/>
          <w:sz w:val="28"/>
        </w:rPr>
      </w:pPr>
      <w:r>
        <w:rPr>
          <w:rFonts w:ascii="Times New Roman" w:hAnsi="Times New Roman" w:cs="Times New Roman"/>
          <w:b/>
          <w:sz w:val="28"/>
        </w:rPr>
        <w:t>МУНИЦИПАЛЬНОГО ОБРАЗОВАНИЯ</w:t>
      </w:r>
    </w:p>
    <w:p w14:paraId="1914CE9D">
      <w:pPr>
        <w:pStyle w:val="18"/>
        <w:jc w:val="center"/>
        <w:rPr>
          <w:rFonts w:ascii="Times New Roman" w:hAnsi="Times New Roman" w:cs="Times New Roman"/>
          <w:b/>
          <w:sz w:val="28"/>
        </w:rPr>
      </w:pPr>
      <w:r>
        <w:rPr>
          <w:rFonts w:ascii="Times New Roman" w:hAnsi="Times New Roman" w:cs="Times New Roman"/>
          <w:b/>
          <w:sz w:val="28"/>
        </w:rPr>
        <w:t>СЕЛЬСКОГО ПОСЕЛЕНИЯ</w:t>
      </w:r>
    </w:p>
    <w:p w14:paraId="27E99297">
      <w:pPr>
        <w:pStyle w:val="18"/>
        <w:jc w:val="center"/>
        <w:rPr>
          <w:rFonts w:ascii="Times New Roman" w:hAnsi="Times New Roman" w:cs="Times New Roman"/>
          <w:b/>
          <w:sz w:val="28"/>
        </w:rPr>
      </w:pPr>
      <w:r>
        <w:rPr>
          <w:rFonts w:ascii="Times New Roman" w:hAnsi="Times New Roman" w:cs="Times New Roman"/>
          <w:b/>
          <w:sz w:val="28"/>
        </w:rPr>
        <w:t>«СЕЛЬСОВЕТ КОШКЕНТСКИЙ»</w:t>
      </w:r>
    </w:p>
    <w:p w14:paraId="7EFCE551">
      <w:r>
        <w:t xml:space="preserve"> </w:t>
      </w:r>
    </w:p>
    <w:p w14:paraId="164890D1">
      <w:pPr>
        <w:pStyle w:val="18"/>
      </w:pPr>
      <w:r>
        <w:t xml:space="preserve">               Индекс: 368691, РД. Хивский  район. с. Кашкент ул. Центральная 74 тел. 89063755606</w:t>
      </w:r>
    </w:p>
    <w:p w14:paraId="5AE57B2A">
      <w:pPr>
        <w:pStyle w:val="18"/>
      </w:pPr>
      <w:r>
        <w:rPr>
          <w:lang w:eastAsia="ru-RU"/>
        </w:rPr>
        <w:drawing>
          <wp:inline distT="0" distB="0" distL="0" distR="0">
            <wp:extent cx="6372225" cy="57150"/>
            <wp:effectExtent l="19050" t="0" r="9525" b="0"/>
            <wp:docPr id="2" name="Рисунок 2" descr="C:\Users\111\AppData\Local\Temp\ksohtml20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111\AppData\Local\Temp\ksohtml2056\wps2.png"/>
                    <pic:cNvPicPr>
                      <a:picLocks noChangeAspect="1" noChangeArrowheads="1"/>
                    </pic:cNvPicPr>
                  </pic:nvPicPr>
                  <pic:blipFill>
                    <a:blip r:embed="rId7" cstate="print"/>
                    <a:srcRect/>
                    <a:stretch>
                      <a:fillRect/>
                    </a:stretch>
                  </pic:blipFill>
                  <pic:spPr>
                    <a:xfrm>
                      <a:off x="0" y="0"/>
                      <a:ext cx="6372225" cy="57150"/>
                    </a:xfrm>
                    <a:prstGeom prst="rect">
                      <a:avLst/>
                    </a:prstGeom>
                    <a:noFill/>
                    <a:ln w="9525">
                      <a:noFill/>
                      <a:miter lim="800000"/>
                      <a:headEnd/>
                      <a:tailEnd/>
                    </a:ln>
                  </pic:spPr>
                </pic:pic>
              </a:graphicData>
            </a:graphic>
          </wp:inline>
        </w:drawing>
      </w:r>
      <w:r>
        <w:t xml:space="preserve"> </w:t>
      </w:r>
    </w:p>
    <w:p w14:paraId="4A565781">
      <w:pPr>
        <w:jc w:val="center"/>
      </w:pPr>
      <w:r>
        <w:t xml:space="preserve"> </w:t>
      </w:r>
    </w:p>
    <w:p w14:paraId="609BA001">
      <w:pPr>
        <w:pStyle w:val="18"/>
        <w:jc w:val="center"/>
        <w:rPr>
          <w:rFonts w:hint="default" w:ascii="Times New Roman" w:hAnsi="Times New Roman" w:cs="Times New Roman"/>
          <w:b/>
          <w:sz w:val="28"/>
          <w:lang w:val="en-US" w:eastAsia="ru-RU"/>
        </w:rPr>
      </w:pPr>
      <w:r>
        <w:rPr>
          <w:rFonts w:ascii="Times New Roman" w:hAnsi="Times New Roman" w:cs="Times New Roman"/>
          <w:b/>
          <w:sz w:val="28"/>
          <w:lang w:eastAsia="ru-RU"/>
        </w:rPr>
        <w:t>ПОСТАНОВЛЕНИЕ №</w:t>
      </w:r>
      <w:r>
        <w:rPr>
          <w:rFonts w:hint="default" w:ascii="Times New Roman" w:hAnsi="Times New Roman" w:cs="Times New Roman"/>
          <w:b/>
          <w:sz w:val="28"/>
          <w:lang w:val="en-US" w:eastAsia="ru-RU"/>
        </w:rPr>
        <w:t>40</w:t>
      </w:r>
    </w:p>
    <w:p w14:paraId="1C06FD17">
      <w:pPr>
        <w:pStyle w:val="18"/>
        <w:jc w:val="center"/>
        <w:rPr>
          <w:rFonts w:ascii="Times New Roman" w:hAnsi="Times New Roman" w:cs="Times New Roman"/>
          <w:b/>
          <w:sz w:val="28"/>
        </w:rPr>
      </w:pPr>
      <w:r>
        <w:rPr>
          <w:rFonts w:ascii="Times New Roman" w:hAnsi="Times New Roman" w:cs="Times New Roman"/>
          <w:b/>
          <w:sz w:val="28"/>
          <w:lang w:eastAsia="ru-RU"/>
        </w:rPr>
        <w:t xml:space="preserve">от </w:t>
      </w:r>
      <w:r>
        <w:rPr>
          <w:rFonts w:hint="default" w:ascii="Times New Roman" w:hAnsi="Times New Roman" w:cs="Times New Roman"/>
          <w:b/>
          <w:sz w:val="28"/>
          <w:lang w:val="en-US" w:eastAsia="ru-RU"/>
        </w:rPr>
        <w:t>09</w:t>
      </w:r>
      <w:r>
        <w:rPr>
          <w:rFonts w:ascii="Times New Roman" w:hAnsi="Times New Roman" w:cs="Times New Roman"/>
          <w:b/>
          <w:sz w:val="28"/>
          <w:lang w:eastAsia="ru-RU"/>
        </w:rPr>
        <w:t>.</w:t>
      </w:r>
      <w:r>
        <w:rPr>
          <w:rFonts w:hint="default" w:ascii="Times New Roman" w:hAnsi="Times New Roman" w:cs="Times New Roman"/>
          <w:b/>
          <w:sz w:val="28"/>
          <w:lang w:val="en-US" w:eastAsia="ru-RU"/>
        </w:rPr>
        <w:t>10</w:t>
      </w:r>
      <w:r>
        <w:rPr>
          <w:rFonts w:ascii="Times New Roman" w:hAnsi="Times New Roman" w:cs="Times New Roman"/>
          <w:b/>
          <w:sz w:val="28"/>
          <w:lang w:eastAsia="ru-RU"/>
        </w:rPr>
        <w:t>.202</w:t>
      </w:r>
      <w:r>
        <w:rPr>
          <w:rFonts w:hint="default" w:ascii="Times New Roman" w:hAnsi="Times New Roman" w:cs="Times New Roman"/>
          <w:b/>
          <w:sz w:val="28"/>
          <w:lang w:val="en-US" w:eastAsia="ru-RU"/>
        </w:rPr>
        <w:t>4</w:t>
      </w:r>
      <w:r>
        <w:rPr>
          <w:rFonts w:ascii="Times New Roman" w:hAnsi="Times New Roman" w:cs="Times New Roman"/>
          <w:b/>
          <w:sz w:val="28"/>
          <w:lang w:eastAsia="ru-RU"/>
        </w:rPr>
        <w:t>г.</w:t>
      </w:r>
    </w:p>
    <w:p w14:paraId="178241A6">
      <w:pPr>
        <w:spacing w:after="0" w:line="240" w:lineRule="auto"/>
        <w:rPr>
          <w:rFonts w:ascii="Arial" w:hAnsi="Arial" w:eastAsia="Times New Roman" w:cs="Arial"/>
          <w:color w:val="000000"/>
          <w:sz w:val="20"/>
          <w:szCs w:val="20"/>
          <w:lang w:eastAsia="ru-RU"/>
        </w:rPr>
      </w:pPr>
      <w:r>
        <w:rPr>
          <w:rFonts w:ascii="Calibri" w:hAnsi="Calibri" w:eastAsia="Times New Roman" w:cs="Calibri"/>
          <w:b/>
          <w:bCs/>
          <w:color w:val="000000"/>
          <w:lang w:eastAsia="ru-RU"/>
        </w:rPr>
        <w:t> </w:t>
      </w:r>
    </w:p>
    <w:p w14:paraId="3FB68673">
      <w:pPr>
        <w:spacing w:line="240" w:lineRule="auto"/>
        <w:jc w:val="center"/>
        <w:rPr>
          <w:rFonts w:hint="default" w:ascii="Times New Roman" w:hAnsi="Times New Roman" w:cs="Times New Roman"/>
          <w:b/>
          <w:sz w:val="28"/>
          <w:lang w:val="ru-RU"/>
        </w:rPr>
      </w:pPr>
      <w:r>
        <w:rPr>
          <w:rFonts w:ascii="Times New Roman" w:hAnsi="Times New Roman" w:eastAsia="Times New Roman" w:cs="Times New Roman"/>
          <w:b/>
          <w:color w:val="000000"/>
          <w:sz w:val="28"/>
          <w:szCs w:val="28"/>
          <w:lang w:eastAsia="ru-RU"/>
        </w:rPr>
        <w:t>  </w:t>
      </w:r>
      <w:r>
        <w:rPr>
          <w:rFonts w:hint="default" w:ascii="Times New Roman" w:hAnsi="Times New Roman" w:eastAsia="Times New Roman" w:cs="Times New Roman"/>
          <w:b/>
          <w:color w:val="000000"/>
          <w:sz w:val="28"/>
          <w:szCs w:val="28"/>
          <w:lang w:val="en-US" w:eastAsia="ru-RU"/>
        </w:rPr>
        <w:t xml:space="preserve"> О внесении </w:t>
      </w:r>
      <w:r>
        <w:rPr>
          <w:rFonts w:ascii="Times New Roman" w:hAnsi="Times New Roman" w:eastAsia="Times New Roman" w:cs="Times New Roman"/>
          <w:b/>
          <w:color w:val="000000"/>
          <w:sz w:val="28"/>
          <w:szCs w:val="28"/>
          <w:lang w:eastAsia="ru-RU"/>
        </w:rPr>
        <w:t xml:space="preserve"> изменений</w:t>
      </w:r>
      <w:r>
        <w:rPr>
          <w:rFonts w:hint="default" w:ascii="Times New Roman" w:hAnsi="Times New Roman" w:eastAsia="Times New Roman" w:cs="Times New Roman"/>
          <w:b/>
          <w:color w:val="000000"/>
          <w:sz w:val="28"/>
          <w:szCs w:val="28"/>
          <w:lang w:val="en-US" w:eastAsia="ru-RU"/>
        </w:rPr>
        <w:t xml:space="preserve"> в </w:t>
      </w:r>
      <w:r>
        <w:rPr>
          <w:rFonts w:ascii="Times New Roman" w:hAnsi="Times New Roman" w:cs="Times New Roman"/>
          <w:b/>
          <w:sz w:val="28"/>
          <w:szCs w:val="28"/>
        </w:rPr>
        <w:t>Положени</w:t>
      </w:r>
      <w:r>
        <w:rPr>
          <w:rFonts w:ascii="Times New Roman" w:hAnsi="Times New Roman" w:cs="Times New Roman"/>
          <w:b/>
          <w:sz w:val="28"/>
          <w:szCs w:val="28"/>
          <w:lang w:val="ru-RU"/>
        </w:rPr>
        <w:t>е</w:t>
      </w:r>
      <w:r>
        <w:rPr>
          <w:rFonts w:ascii="Times New Roman" w:hAnsi="Times New Roman" w:cs="Times New Roman"/>
          <w:b/>
          <w:sz w:val="28"/>
          <w:szCs w:val="28"/>
        </w:rPr>
        <w:br w:type="textWrapping"/>
      </w:r>
      <w:r>
        <w:rPr>
          <w:rFonts w:ascii="Times New Roman" w:hAnsi="Times New Roman" w:cs="Times New Roman"/>
          <w:b/>
          <w:sz w:val="28"/>
          <w:szCs w:val="28"/>
        </w:rPr>
        <w:t>о порядке ведения учета м</w:t>
      </w:r>
      <w:r>
        <w:rPr>
          <w:rFonts w:ascii="Times New Roman" w:hAnsi="Times New Roman" w:cs="Times New Roman"/>
          <w:b/>
          <w:sz w:val="28"/>
        </w:rPr>
        <w:t>ногодетных семей для предоставления им земельных участков и формирования перечня земельных участков, предназначенных для предоставления многодетным семьям в МО СП «сельсовет Кошкентский»</w:t>
      </w:r>
      <w:r>
        <w:rPr>
          <w:rFonts w:hint="default" w:ascii="Times New Roman" w:hAnsi="Times New Roman" w:cs="Times New Roman"/>
          <w:b/>
          <w:sz w:val="28"/>
          <w:lang w:val="ru-RU"/>
        </w:rPr>
        <w:t xml:space="preserve"> утверждённый Постановлением № 31 от 15.05.2020 года.</w:t>
      </w:r>
    </w:p>
    <w:p w14:paraId="7D72E4C3">
      <w:pPr>
        <w:spacing w:after="0" w:line="240" w:lineRule="auto"/>
        <w:rPr>
          <w:rFonts w:hint="default" w:ascii="Times New Roman" w:hAnsi="Times New Roman" w:eastAsia="Times New Roman" w:cs="Times New Roman"/>
          <w:color w:val="000000"/>
          <w:sz w:val="32"/>
          <w:szCs w:val="22"/>
          <w:lang w:eastAsia="ru-RU"/>
        </w:rPr>
      </w:pPr>
    </w:p>
    <w:p w14:paraId="498D151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Times New Roman" w:cs="Times New Roman"/>
          <w:color w:val="000000"/>
          <w:sz w:val="36"/>
          <w:szCs w:val="22"/>
          <w:lang w:eastAsia="ru-RU"/>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В соответствии с Федеральным законом от 06.10.2003 № 131-ФЗ «Об</w:t>
      </w:r>
    </w:p>
    <w:p w14:paraId="4D5497D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общих принципах организации местного самоуправления в Российской</w:t>
      </w:r>
    </w:p>
    <w:p w14:paraId="4B1BDFDA">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Федерации»,  Закона Республики Дагестан «О некоторых вопросах</w:t>
      </w:r>
    </w:p>
    <w:p w14:paraId="5679A830">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регулирования земельных отношений в Республике Дагестан» от 29.12.2017 г.</w:t>
      </w:r>
    </w:p>
    <w:p w14:paraId="02785FC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116, руководствуясь Уставом МОСП «сельсовет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Кошкент</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ский» </w:t>
      </w:r>
    </w:p>
    <w:p w14:paraId="6873175A">
      <w:pPr>
        <w:spacing w:line="240" w:lineRule="auto"/>
        <w:jc w:val="both"/>
        <w:rPr>
          <w:rFonts w:ascii="Times New Roman" w:hAnsi="Times New Roman" w:cs="Times New Roman"/>
          <w:sz w:val="28"/>
        </w:rPr>
      </w:pPr>
    </w:p>
    <w:p w14:paraId="727A669D">
      <w:pPr>
        <w:spacing w:after="0" w:line="240" w:lineRule="auto"/>
        <w:rPr>
          <w:rFonts w:ascii="Arial" w:hAnsi="Arial" w:eastAsia="Times New Roman" w:cs="Arial"/>
          <w:b/>
          <w:color w:val="000000"/>
          <w:sz w:val="28"/>
          <w:szCs w:val="20"/>
          <w:lang w:eastAsia="ru-RU"/>
        </w:rPr>
      </w:pPr>
      <w:r>
        <w:rPr>
          <w:rFonts w:ascii="Times New Roman" w:hAnsi="Times New Roman" w:eastAsia="Times New Roman" w:cs="Times New Roman"/>
          <w:b/>
          <w:color w:val="000000"/>
          <w:sz w:val="28"/>
          <w:szCs w:val="20"/>
          <w:lang w:eastAsia="ru-RU"/>
        </w:rPr>
        <w:t xml:space="preserve">                                             ПОСТАНОВЛЯЮ:</w:t>
      </w:r>
    </w:p>
    <w:p w14:paraId="69C94307">
      <w:pPr>
        <w:spacing w:line="240" w:lineRule="auto"/>
        <w:rPr>
          <w:rFonts w:ascii="Times New Roman" w:hAnsi="Times New Roman" w:cs="Times New Roman"/>
          <w:sz w:val="28"/>
        </w:rPr>
      </w:pPr>
      <w:r>
        <w:rPr>
          <w:rFonts w:ascii="Times New Roman" w:hAnsi="Times New Roman" w:eastAsia="Times New Roman" w:cs="Times New Roman"/>
          <w:color w:val="000000"/>
          <w:sz w:val="28"/>
          <w:szCs w:val="20"/>
          <w:lang w:eastAsia="ru-RU"/>
        </w:rPr>
        <w:t xml:space="preserve">1.Утвердить прилагаемые </w:t>
      </w:r>
      <w:r>
        <w:rPr>
          <w:rFonts w:ascii="Times New Roman" w:hAnsi="Times New Roman" w:cs="Times New Roman"/>
          <w:sz w:val="28"/>
        </w:rPr>
        <w:t>Положения о порядке ведения учета многодетных семей для предоставления им земельных участков и формирования перечня земельных участков, предназначенных для предоставления многодетным семьям в МОСП «сельсовет Кошкентский» (Приложение 1);</w:t>
      </w:r>
    </w:p>
    <w:p w14:paraId="0B1586AC">
      <w:pPr>
        <w:spacing w:after="0" w:line="240" w:lineRule="auto"/>
        <w:rPr>
          <w:rFonts w:ascii="Arial" w:hAnsi="Arial" w:eastAsia="Times New Roman" w:cs="Arial"/>
          <w:color w:val="000000"/>
          <w:sz w:val="28"/>
          <w:szCs w:val="20"/>
          <w:lang w:eastAsia="ru-RU"/>
        </w:rPr>
      </w:pPr>
      <w:r>
        <w:rPr>
          <w:rFonts w:ascii="Times New Roman" w:hAnsi="Times New Roman" w:eastAsia="Times New Roman" w:cs="Times New Roman"/>
          <w:color w:val="000000"/>
          <w:sz w:val="28"/>
          <w:szCs w:val="20"/>
          <w:lang w:eastAsia="ru-RU"/>
        </w:rPr>
        <w:t xml:space="preserve">2. Разместить настоящее постановление на официальном сайте </w:t>
      </w:r>
      <w:r>
        <w:rPr>
          <w:rFonts w:ascii="Times New Roman" w:hAnsi="Times New Roman" w:cs="Times New Roman"/>
          <w:sz w:val="28"/>
        </w:rPr>
        <w:t>МОСП «сельсовет Кошкентский»</w:t>
      </w:r>
      <w:r>
        <w:rPr>
          <w:rFonts w:ascii="Times New Roman" w:hAnsi="Times New Roman" w:eastAsia="Times New Roman" w:cs="Times New Roman"/>
          <w:color w:val="000000"/>
          <w:sz w:val="28"/>
          <w:szCs w:val="20"/>
          <w:lang w:eastAsia="ru-RU"/>
        </w:rPr>
        <w:t xml:space="preserve"> в сети «Интернет».</w:t>
      </w:r>
      <w:r>
        <w:rPr>
          <w:rFonts w:ascii="Times New Roman" w:hAnsi="Times New Roman" w:eastAsia="Times New Roman" w:cs="Times New Roman"/>
          <w:color w:val="000000"/>
          <w:sz w:val="28"/>
          <w:szCs w:val="20"/>
          <w:lang w:eastAsia="ru-RU"/>
        </w:rPr>
        <w:tab/>
      </w:r>
    </w:p>
    <w:p w14:paraId="2EAB1BFB">
      <w:pPr>
        <w:spacing w:after="0" w:line="240" w:lineRule="auto"/>
        <w:rPr>
          <w:rFonts w:ascii="Times New Roman" w:hAnsi="Times New Roman" w:eastAsia="Times New Roman" w:cs="Times New Roman"/>
          <w:color w:val="000000"/>
          <w:sz w:val="28"/>
          <w:szCs w:val="20"/>
          <w:lang w:eastAsia="ru-RU"/>
        </w:rPr>
      </w:pPr>
    </w:p>
    <w:p w14:paraId="5CAC8BC2">
      <w:pPr>
        <w:spacing w:after="0" w:line="240" w:lineRule="auto"/>
        <w:rPr>
          <w:rFonts w:ascii="Arial" w:hAnsi="Arial" w:eastAsia="Times New Roman" w:cs="Arial"/>
          <w:color w:val="000000"/>
          <w:sz w:val="28"/>
          <w:szCs w:val="20"/>
          <w:lang w:eastAsia="ru-RU"/>
        </w:rPr>
      </w:pPr>
      <w:r>
        <w:rPr>
          <w:rFonts w:ascii="Times New Roman" w:hAnsi="Times New Roman" w:eastAsia="Times New Roman" w:cs="Times New Roman"/>
          <w:color w:val="000000"/>
          <w:sz w:val="28"/>
          <w:szCs w:val="20"/>
          <w:lang w:eastAsia="ru-RU"/>
        </w:rPr>
        <w:t>3. Контроль за исполнением настоящего постановления оставляю за собой.</w:t>
      </w:r>
    </w:p>
    <w:p w14:paraId="0038DB73">
      <w:pPr>
        <w:spacing w:after="0" w:line="240" w:lineRule="auto"/>
        <w:rPr>
          <w:rFonts w:ascii="Arial" w:hAnsi="Arial" w:eastAsia="Times New Roman" w:cs="Arial"/>
          <w:color w:val="000000"/>
          <w:szCs w:val="20"/>
          <w:lang w:eastAsia="ru-RU"/>
        </w:rPr>
      </w:pPr>
    </w:p>
    <w:p w14:paraId="4A277CBF">
      <w:pPr>
        <w:spacing w:after="0" w:line="240" w:lineRule="auto"/>
        <w:rPr>
          <w:rFonts w:ascii="Arial" w:hAnsi="Arial" w:eastAsia="Times New Roman" w:cs="Arial"/>
          <w:color w:val="000000"/>
          <w:szCs w:val="20"/>
          <w:lang w:eastAsia="ru-RU"/>
        </w:rPr>
      </w:pPr>
    </w:p>
    <w:p w14:paraId="13106497">
      <w:pPr>
        <w:pStyle w:val="18"/>
        <w:rPr>
          <w:rFonts w:ascii="Times New Roman" w:hAnsi="Times New Roman" w:cs="Times New Roman"/>
          <w:b/>
          <w:sz w:val="28"/>
          <w:lang w:eastAsia="ru-RU"/>
        </w:rPr>
      </w:pPr>
      <w:r>
        <w:rPr>
          <w:rFonts w:ascii="Times New Roman" w:hAnsi="Times New Roman" w:cs="Times New Roman"/>
          <w:b/>
          <w:sz w:val="28"/>
          <w:lang w:eastAsia="ru-RU"/>
        </w:rPr>
        <w:t>Глава МОСП</w:t>
      </w:r>
    </w:p>
    <w:p w14:paraId="36BDF873">
      <w:pPr>
        <w:pStyle w:val="18"/>
        <w:rPr>
          <w:rFonts w:ascii="Times New Roman" w:hAnsi="Times New Roman" w:cs="Times New Roman"/>
          <w:b/>
          <w:sz w:val="44"/>
        </w:rPr>
      </w:pPr>
      <w:r>
        <w:rPr>
          <w:rFonts w:ascii="Times New Roman" w:hAnsi="Times New Roman" w:cs="Times New Roman"/>
          <w:b/>
          <w:sz w:val="28"/>
          <w:lang w:eastAsia="ru-RU"/>
        </w:rPr>
        <w:t>«сельсовет Кошкентский»                                                        Сефибеков В.С.</w:t>
      </w:r>
    </w:p>
    <w:p w14:paraId="5A9C7A32">
      <w:pPr>
        <w:jc w:val="right"/>
        <w:rPr>
          <w:rFonts w:hint="default" w:ascii="Times New Roman" w:hAnsi="Times New Roman" w:cs="Times New Roman"/>
          <w:sz w:val="28"/>
          <w:szCs w:val="28"/>
          <w:lang w:val="ru-RU"/>
        </w:rPr>
      </w:pPr>
      <w:r>
        <w:rPr>
          <w:rFonts w:ascii="Times New Roman" w:hAnsi="Times New Roman" w:cs="Times New Roman"/>
          <w:b/>
          <w:sz w:val="36"/>
        </w:rPr>
        <w:br w:type="page"/>
      </w:r>
      <w:r>
        <w:rPr>
          <w:rFonts w:ascii="Times New Roman" w:hAnsi="Times New Roman" w:cs="Times New Roman"/>
          <w:sz w:val="28"/>
          <w:szCs w:val="28"/>
        </w:rPr>
        <w:t>Приложение 1</w:t>
      </w:r>
      <w:r>
        <w:rPr>
          <w:rFonts w:ascii="Times New Roman" w:hAnsi="Times New Roman" w:cs="Times New Roman"/>
          <w:sz w:val="28"/>
          <w:szCs w:val="28"/>
        </w:rPr>
        <w:br w:type="textWrapping"/>
      </w:r>
      <w:r>
        <w:rPr>
          <w:rFonts w:ascii="Times New Roman" w:hAnsi="Times New Roman" w:cs="Times New Roman"/>
          <w:sz w:val="28"/>
          <w:szCs w:val="28"/>
        </w:rPr>
        <w:t>к Постановлению</w:t>
      </w:r>
      <w:r>
        <w:rPr>
          <w:rFonts w:ascii="Times New Roman" w:hAnsi="Times New Roman" w:cs="Times New Roman"/>
          <w:sz w:val="28"/>
          <w:szCs w:val="28"/>
        </w:rPr>
        <w:br w:type="textWrapping"/>
      </w:r>
      <w:r>
        <w:rPr>
          <w:rFonts w:ascii="Times New Roman" w:hAnsi="Times New Roman" w:cs="Times New Roman"/>
          <w:sz w:val="28"/>
          <w:szCs w:val="28"/>
        </w:rPr>
        <w:t>           МОСП «сельсовет Кошкентский» </w:t>
      </w:r>
      <w:r>
        <w:rPr>
          <w:rFonts w:ascii="Times New Roman" w:hAnsi="Times New Roman" w:cs="Times New Roman"/>
          <w:sz w:val="28"/>
          <w:szCs w:val="28"/>
        </w:rPr>
        <w:br w:type="textWrapping"/>
      </w:r>
      <w:r>
        <w:rPr>
          <w:rFonts w:ascii="Times New Roman" w:hAnsi="Times New Roman" w:cs="Times New Roman"/>
          <w:sz w:val="28"/>
          <w:szCs w:val="28"/>
        </w:rPr>
        <w:t xml:space="preserve">      от  </w:t>
      </w:r>
      <w:r>
        <w:rPr>
          <w:rFonts w:hint="default" w:ascii="Times New Roman" w:hAnsi="Times New Roman" w:cs="Times New Roman"/>
          <w:sz w:val="28"/>
          <w:szCs w:val="28"/>
          <w:lang w:val="ru-RU"/>
        </w:rPr>
        <w:t>09</w:t>
      </w:r>
      <w:r>
        <w:rPr>
          <w:rFonts w:ascii="Times New Roman" w:hAnsi="Times New Roman" w:cs="Times New Roman"/>
          <w:sz w:val="28"/>
          <w:szCs w:val="28"/>
        </w:rPr>
        <w:t>.</w:t>
      </w:r>
      <w:r>
        <w:rPr>
          <w:rFonts w:hint="default" w:ascii="Times New Roman" w:hAnsi="Times New Roman" w:cs="Times New Roman"/>
          <w:sz w:val="28"/>
          <w:szCs w:val="28"/>
          <w:lang w:val="ru-RU"/>
        </w:rPr>
        <w:t>10</w:t>
      </w:r>
      <w:r>
        <w:rPr>
          <w:rFonts w:ascii="Times New Roman" w:hAnsi="Times New Roman" w:cs="Times New Roman"/>
          <w:sz w:val="28"/>
          <w:szCs w:val="28"/>
        </w:rPr>
        <w:t>.202</w:t>
      </w:r>
      <w:r>
        <w:rPr>
          <w:rFonts w:hint="default" w:ascii="Times New Roman" w:hAnsi="Times New Roman" w:cs="Times New Roman"/>
          <w:sz w:val="28"/>
          <w:szCs w:val="28"/>
          <w:lang w:val="ru-RU"/>
        </w:rPr>
        <w:t>4</w:t>
      </w:r>
      <w:r>
        <w:rPr>
          <w:rFonts w:ascii="Times New Roman" w:hAnsi="Times New Roman" w:cs="Times New Roman"/>
          <w:sz w:val="28"/>
          <w:szCs w:val="28"/>
        </w:rPr>
        <w:t xml:space="preserve">  № </w:t>
      </w:r>
      <w:r>
        <w:rPr>
          <w:rFonts w:hint="default" w:ascii="Times New Roman" w:hAnsi="Times New Roman" w:cs="Times New Roman"/>
          <w:sz w:val="28"/>
          <w:szCs w:val="28"/>
          <w:lang w:val="ru-RU"/>
        </w:rPr>
        <w:t>40</w:t>
      </w:r>
    </w:p>
    <w:p w14:paraId="5C26E790">
      <w:pPr>
        <w:spacing w:line="240" w:lineRule="auto"/>
        <w:jc w:val="center"/>
        <w:rPr>
          <w:rFonts w:ascii="Times New Roman" w:hAnsi="Times New Roman" w:cs="Times New Roman"/>
          <w:b/>
          <w:sz w:val="28"/>
          <w:szCs w:val="28"/>
        </w:rPr>
      </w:pPr>
      <w:r>
        <w:rPr>
          <w:rFonts w:ascii="Times New Roman" w:hAnsi="Times New Roman" w:cs="Times New Roman"/>
          <w:sz w:val="28"/>
          <w:szCs w:val="28"/>
        </w:rPr>
        <w:br w:type="textWrapping"/>
      </w:r>
      <w:r>
        <w:rPr>
          <w:rFonts w:ascii="Times New Roman" w:hAnsi="Times New Roman" w:cs="Times New Roman"/>
          <w:b/>
          <w:sz w:val="28"/>
          <w:szCs w:val="28"/>
        </w:rPr>
        <w:t>Положение</w:t>
      </w:r>
      <w:r>
        <w:rPr>
          <w:rFonts w:ascii="Times New Roman" w:hAnsi="Times New Roman" w:cs="Times New Roman"/>
          <w:b/>
          <w:sz w:val="28"/>
          <w:szCs w:val="28"/>
        </w:rPr>
        <w:br w:type="textWrapping"/>
      </w:r>
      <w:r>
        <w:rPr>
          <w:rFonts w:ascii="Times New Roman" w:hAnsi="Times New Roman" w:cs="Times New Roman"/>
          <w:b/>
          <w:sz w:val="28"/>
          <w:szCs w:val="28"/>
        </w:rPr>
        <w:t>О порядке ведения учета многодетных семей для предоставления им земельных участков и формирования перечня земельных участков, предназначенных для предоставления многодетным семьям в МОСП «сельсовет Кошкентский»</w:t>
      </w:r>
    </w:p>
    <w:p w14:paraId="32C28BEF">
      <w:pPr>
        <w:rPr>
          <w:rFonts w:ascii="Times New Roman" w:hAnsi="Times New Roman" w:cs="Times New Roman"/>
          <w:sz w:val="28"/>
          <w:szCs w:val="28"/>
        </w:rPr>
      </w:pPr>
    </w:p>
    <w:p w14:paraId="0705A65C">
      <w:pPr>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012824F9">
      <w:pPr>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определяет порядок ведения учета многодетных семей для предоставления им земельных участков и формирования перечня земельных участков, предназначенных для предоставления многодетным семьям (далее – Положение), </w:t>
      </w:r>
    </w:p>
    <w:p w14:paraId="686C78C0">
      <w:pPr>
        <w:rPr>
          <w:rFonts w:ascii="Times New Roman" w:hAnsi="Times New Roman" w:cs="Times New Roman"/>
          <w:sz w:val="28"/>
          <w:szCs w:val="28"/>
        </w:rPr>
      </w:pPr>
      <w:r>
        <w:rPr>
          <w:rFonts w:ascii="Times New Roman" w:hAnsi="Times New Roman" w:cs="Times New Roman"/>
          <w:sz w:val="28"/>
          <w:szCs w:val="28"/>
        </w:rPr>
        <w:t>1.2. В целях применения настоящего Положение под многодетной семьей понимаются граждане,  имеющие  трех и более детей</w:t>
      </w:r>
      <w:r>
        <w:rPr>
          <w:rFonts w:hint="default" w:ascii="Times New Roman" w:hAnsi="Times New Roman" w:cs="Times New Roman"/>
          <w:sz w:val="28"/>
          <w:szCs w:val="28"/>
          <w:lang w:val="ru-RU"/>
        </w:rPr>
        <w:t>,</w:t>
      </w:r>
      <w:r>
        <w:rPr>
          <w:rFonts w:ascii="Times New Roman" w:hAnsi="Times New Roman" w:cs="Times New Roman"/>
          <w:sz w:val="28"/>
          <w:szCs w:val="28"/>
        </w:rPr>
        <w:t xml:space="preserve"> в том числе  усыновленных </w:t>
      </w:r>
      <w:r>
        <w:rPr>
          <w:rFonts w:hint="default" w:ascii="Times New Roman" w:hAnsi="Times New Roman" w:cs="Times New Roman"/>
          <w:sz w:val="28"/>
          <w:szCs w:val="28"/>
          <w:lang w:val="ru-RU"/>
        </w:rPr>
        <w:t>(удочерённых</w:t>
      </w:r>
      <w:r>
        <w:rPr>
          <w:rFonts w:ascii="Times New Roman" w:hAnsi="Times New Roman" w:cs="Times New Roman"/>
          <w:sz w:val="28"/>
          <w:szCs w:val="28"/>
        </w:rPr>
        <w:t>)</w:t>
      </w:r>
      <w:r>
        <w:rPr>
          <w:rFonts w:hint="default" w:ascii="Times New Roman" w:hAnsi="Times New Roman" w:cs="Times New Roman"/>
          <w:sz w:val="28"/>
          <w:szCs w:val="28"/>
          <w:lang w:val="ru-RU"/>
        </w:rPr>
        <w:t>, не достигших возраста восемнадцати лет</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sz w:val="28"/>
          <w:szCs w:val="28"/>
        </w:rPr>
        <w:t>В составе многодетной семьи не учитываются:</w:t>
      </w:r>
      <w:r>
        <w:rPr>
          <w:rFonts w:ascii="Times New Roman" w:hAnsi="Times New Roman" w:cs="Times New Roman"/>
          <w:sz w:val="28"/>
          <w:szCs w:val="28"/>
        </w:rPr>
        <w:br w:type="textWrapping"/>
      </w:r>
      <w:r>
        <w:rPr>
          <w:rFonts w:ascii="Times New Roman" w:hAnsi="Times New Roman" w:cs="Times New Roman"/>
          <w:sz w:val="28"/>
          <w:szCs w:val="28"/>
        </w:rPr>
        <w:t>- дети, в отношении которых родители лишены родительских прав;</w:t>
      </w:r>
      <w:r>
        <w:rPr>
          <w:rFonts w:ascii="Times New Roman" w:hAnsi="Times New Roman" w:cs="Times New Roman"/>
          <w:sz w:val="28"/>
          <w:szCs w:val="28"/>
        </w:rPr>
        <w:br w:type="textWrapping"/>
      </w:r>
      <w:r>
        <w:rPr>
          <w:rFonts w:ascii="Times New Roman" w:hAnsi="Times New Roman" w:cs="Times New Roman"/>
          <w:sz w:val="28"/>
          <w:szCs w:val="28"/>
        </w:rPr>
        <w:t>- дети, в отношении которых отменено усыновление;</w:t>
      </w:r>
      <w:r>
        <w:rPr>
          <w:rFonts w:ascii="Times New Roman" w:hAnsi="Times New Roman" w:cs="Times New Roman"/>
          <w:sz w:val="28"/>
          <w:szCs w:val="28"/>
        </w:rPr>
        <w:br w:type="textWrapping"/>
      </w:r>
      <w:r>
        <w:rPr>
          <w:rFonts w:ascii="Times New Roman" w:hAnsi="Times New Roman" w:cs="Times New Roman"/>
          <w:sz w:val="28"/>
          <w:szCs w:val="28"/>
        </w:rPr>
        <w:t>- усыновленные дети, которые на момент усыновления являлись пасынками или падчерицами данных лиц.</w:t>
      </w:r>
      <w:r>
        <w:rPr>
          <w:rFonts w:ascii="Times New Roman" w:hAnsi="Times New Roman" w:cs="Times New Roman"/>
          <w:sz w:val="28"/>
          <w:szCs w:val="28"/>
        </w:rPr>
        <w:br w:type="textWrapping"/>
      </w:r>
      <w:r>
        <w:rPr>
          <w:rFonts w:ascii="Times New Roman" w:hAnsi="Times New Roman" w:cs="Times New Roman"/>
          <w:sz w:val="28"/>
          <w:szCs w:val="28"/>
        </w:rPr>
        <w:t>1.3. Предоставление земельных участков многодетным семьям в собственность бесплатно осуществляется в соответствии с законодательством Российской Федерации, Республики Дагестан   и настоящим Положением.</w:t>
      </w:r>
      <w:r>
        <w:rPr>
          <w:rFonts w:ascii="Times New Roman" w:hAnsi="Times New Roman" w:cs="Times New Roman"/>
          <w:sz w:val="28"/>
          <w:szCs w:val="28"/>
        </w:rPr>
        <w:br w:type="textWrapping"/>
      </w:r>
      <w:r>
        <w:rPr>
          <w:rFonts w:ascii="Times New Roman" w:hAnsi="Times New Roman" w:cs="Times New Roman"/>
          <w:sz w:val="28"/>
          <w:szCs w:val="28"/>
        </w:rPr>
        <w:t>1.4. Земельные участки в границах МОСП «сельсовет Кошкентский»   предоставляются многодетным семьям, проживающим (зарегистрированным) не менее чем трех лет на территории МОСП «сельсовет Кошкентский»   в границах которого находится испрашиваемый земельный участок,  участки предоставляются по мере формирования, предназначенных для предоставления многодетным семьям для ведения садоводства, огородничества, животноводства, или личного подсобного хозяйства, в пределах норм установленных  законом  РД, или для индивидуального жилищного строительства в пределах норм установленных ОМС однократно без проведения торгов (аукционов, конкурсов).</w:t>
      </w:r>
      <w:r>
        <w:rPr>
          <w:rFonts w:ascii="Times New Roman" w:hAnsi="Times New Roman" w:cs="Times New Roman"/>
          <w:sz w:val="28"/>
          <w:szCs w:val="28"/>
        </w:rPr>
        <w:br w:type="textWrapping"/>
      </w:r>
      <w:r>
        <w:rPr>
          <w:rFonts w:ascii="Times New Roman" w:hAnsi="Times New Roman" w:cs="Times New Roman"/>
          <w:sz w:val="28"/>
          <w:szCs w:val="28"/>
        </w:rPr>
        <w:t>Учёт граждан в целях предоставления земельных участков в соответствии с настоящим  законом РД (Закон РД от 29.12.2017 №116 (ред. от 21.02.2019)) для индивидуального жилищного строительства, огородничества и дачного строительства, садоводства, личного подсобного хозяйства осуществляется отдельно.</w:t>
      </w:r>
      <w:r>
        <w:rPr>
          <w:rFonts w:ascii="Times New Roman" w:hAnsi="Times New Roman" w:cs="Times New Roman"/>
          <w:sz w:val="28"/>
          <w:szCs w:val="28"/>
        </w:rPr>
        <w:br w:type="textWrapping"/>
      </w:r>
      <w:r>
        <w:rPr>
          <w:rFonts w:ascii="Times New Roman" w:hAnsi="Times New Roman" w:cs="Times New Roman"/>
          <w:sz w:val="28"/>
          <w:szCs w:val="28"/>
        </w:rPr>
        <w:t>1.5. Земельные участки, предоставленные многодетным семьям бесплатно в соответствии с настоящим Положением, должны использоваться строго по целевому назначению.</w:t>
      </w:r>
      <w:r>
        <w:rPr>
          <w:rFonts w:ascii="Times New Roman" w:hAnsi="Times New Roman" w:cs="Times New Roman"/>
          <w:sz w:val="28"/>
          <w:szCs w:val="28"/>
        </w:rPr>
        <w:br w:type="textWrapping"/>
      </w:r>
      <w:r>
        <w:rPr>
          <w:rFonts w:ascii="Times New Roman" w:hAnsi="Times New Roman" w:cs="Times New Roman"/>
          <w:sz w:val="28"/>
          <w:szCs w:val="28"/>
        </w:rPr>
        <w:t>1.6. Уполномоченным органом по ведению учета многодетных семей в целях предоставления земельных участков, а также по формированию перечня земельных участков,  предназначенных для предоставления многодетным семьям, является орган местного самоуправления  муниципального образованного сельского поселения. (Далее - Администрация МО)</w:t>
      </w:r>
      <w:r>
        <w:rPr>
          <w:rFonts w:ascii="Times New Roman" w:hAnsi="Times New Roman" w:cs="Times New Roman"/>
          <w:sz w:val="28"/>
          <w:szCs w:val="28"/>
        </w:rPr>
        <w:br w:type="textWrapping"/>
      </w:r>
      <w:r>
        <w:rPr>
          <w:rFonts w:ascii="Times New Roman" w:hAnsi="Times New Roman" w:cs="Times New Roman"/>
          <w:sz w:val="28"/>
          <w:szCs w:val="28"/>
        </w:rPr>
        <w:t>1.7. В целях принятия решений, необходимых для ведения учета многодетных семей и  предоставления им земельных участков, а также формирования перечня земельных участков, предназначенных для предоставления многодетным семьям, Администрация МО  формирует комиссию по ведению учета многодетных семей в целях предоставления земельных участков, в соответствии с настоящим Порядком, а также по формированию перечня земельных участков, предназначенных для предоставления многодетным семьям (далее по тексту – Комиссия), состав которой определяется распоряжением главы МО.</w:t>
      </w:r>
      <w:r>
        <w:rPr>
          <w:rFonts w:ascii="Times New Roman" w:hAnsi="Times New Roman" w:cs="Times New Roman"/>
          <w:sz w:val="28"/>
          <w:szCs w:val="28"/>
        </w:rPr>
        <w:br w:type="textWrapping"/>
      </w:r>
      <w:r>
        <w:rPr>
          <w:rFonts w:ascii="Times New Roman" w:hAnsi="Times New Roman" w:cs="Times New Roman"/>
          <w:sz w:val="28"/>
          <w:szCs w:val="28"/>
        </w:rPr>
        <w:t>1.8. Заседания комиссии проводятся по мере поступления заявлений.</w:t>
      </w:r>
    </w:p>
    <w:p w14:paraId="0DF88977">
      <w:pPr>
        <w:jc w:val="center"/>
        <w:rPr>
          <w:rFonts w:ascii="Times New Roman" w:hAnsi="Times New Roman" w:cs="Times New Roman"/>
          <w:b/>
          <w:sz w:val="28"/>
          <w:szCs w:val="28"/>
        </w:rPr>
      </w:pPr>
      <w:r>
        <w:rPr>
          <w:rFonts w:ascii="Times New Roman" w:hAnsi="Times New Roman" w:cs="Times New Roman"/>
          <w:b/>
          <w:sz w:val="28"/>
          <w:szCs w:val="28"/>
        </w:rPr>
        <w:t>2. ПОРЯДОК ВЕДЕНИЯ УЧЕТА МНОГОДЕТНЫХ СЕМЕЙ, ДЛЯ ПРЕДОСТАВЛЕНИЯ ИМ ЗЕМЕЛЬНЫХ УЧАСТКОВ</w:t>
      </w:r>
    </w:p>
    <w:p w14:paraId="6771BEFA">
      <w:pPr>
        <w:rPr>
          <w:rFonts w:ascii="Times New Roman" w:hAnsi="Times New Roman" w:cs="Times New Roman"/>
          <w:sz w:val="28"/>
          <w:szCs w:val="28"/>
        </w:rPr>
      </w:pPr>
      <w:r>
        <w:rPr>
          <w:rFonts w:ascii="Times New Roman" w:hAnsi="Times New Roman" w:cs="Times New Roman"/>
          <w:sz w:val="28"/>
          <w:szCs w:val="28"/>
        </w:rPr>
        <w:t>2.1. Ведение учета многодетных семей в целях предоставления земельных участков осуществляется в порядке очередности, определяемой моментом подачи заявления, по которому принято решение о постановке на учет.</w:t>
      </w:r>
      <w:r>
        <w:rPr>
          <w:rFonts w:ascii="Times New Roman" w:hAnsi="Times New Roman" w:cs="Times New Roman"/>
          <w:sz w:val="28"/>
          <w:szCs w:val="28"/>
        </w:rPr>
        <w:br w:type="textWrapping"/>
      </w:r>
      <w:r>
        <w:rPr>
          <w:rFonts w:ascii="Times New Roman" w:hAnsi="Times New Roman" w:cs="Times New Roman"/>
          <w:sz w:val="28"/>
          <w:szCs w:val="28"/>
        </w:rPr>
        <w:t>2.2. Для постановки на учет один из родителей, с которым проживают дети, либо одинокая мать (отец) подает заявление в Администрацию МО (</w:t>
      </w:r>
      <w:r>
        <w:fldChar w:fldCharType="begin"/>
      </w:r>
      <w:r>
        <w:instrText xml:space="preserve"> HYPERLINK "http://kmr05.ru/sites/default/files/prilozhenie_1.docx" </w:instrText>
      </w:r>
      <w:r>
        <w:fldChar w:fldCharType="separate"/>
      </w:r>
      <w:r>
        <w:rPr>
          <w:rStyle w:val="8"/>
          <w:rFonts w:ascii="Times New Roman" w:hAnsi="Times New Roman" w:cs="Times New Roman"/>
          <w:color w:val="auto"/>
          <w:sz w:val="28"/>
          <w:szCs w:val="28"/>
          <w:u w:val="none"/>
        </w:rPr>
        <w:t>приложение 1 к настоящему Положению</w:t>
      </w:r>
      <w:r>
        <w:rPr>
          <w:rStyle w:val="8"/>
          <w:rFonts w:ascii="Times New Roman" w:hAnsi="Times New Roman" w:cs="Times New Roman"/>
          <w:color w:val="auto"/>
          <w:sz w:val="28"/>
          <w:szCs w:val="28"/>
          <w:u w:val="none"/>
        </w:rPr>
        <w:fldChar w:fldCharType="end"/>
      </w:r>
      <w:r>
        <w:rPr>
          <w:rFonts w:ascii="Times New Roman" w:hAnsi="Times New Roman" w:cs="Times New Roman"/>
          <w:sz w:val="28"/>
          <w:szCs w:val="28"/>
        </w:rPr>
        <w:t>), с указанием цели использования земельного участка.</w:t>
      </w:r>
      <w:r>
        <w:rPr>
          <w:rFonts w:ascii="Times New Roman" w:hAnsi="Times New Roman" w:cs="Times New Roman"/>
          <w:sz w:val="28"/>
          <w:szCs w:val="28"/>
        </w:rPr>
        <w:br w:type="textWrapping"/>
      </w:r>
      <w:r>
        <w:rPr>
          <w:rFonts w:ascii="Times New Roman" w:hAnsi="Times New Roman" w:cs="Times New Roman"/>
          <w:sz w:val="28"/>
          <w:szCs w:val="28"/>
        </w:rPr>
        <w:t xml:space="preserve">2.3. К заявлению прилагаются </w:t>
      </w:r>
      <w:r>
        <w:rPr>
          <w:rFonts w:ascii="Times New Roman" w:hAnsi="Times New Roman" w:cs="Times New Roman"/>
          <w:sz w:val="28"/>
          <w:szCs w:val="28"/>
          <w:lang w:val="ru-RU"/>
        </w:rPr>
        <w:t>следующие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копии документов</w:t>
      </w:r>
      <w:r>
        <w:rPr>
          <w:rFonts w:hint="default" w:ascii="Times New Roman" w:hAnsi="Times New Roman" w:cs="Times New Roman"/>
          <w:sz w:val="28"/>
          <w:szCs w:val="28"/>
          <w:lang w:val="ru-RU"/>
        </w:rPr>
        <w:t xml:space="preserve"> с предъявлением их подлинников</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sz w:val="28"/>
          <w:szCs w:val="28"/>
        </w:rPr>
        <w:t>- паспорт</w:t>
      </w:r>
      <w:r>
        <w:rPr>
          <w:rFonts w:hint="default" w:ascii="Times New Roman" w:hAnsi="Times New Roman" w:cs="Times New Roman"/>
          <w:sz w:val="28"/>
          <w:szCs w:val="28"/>
          <w:lang w:val="ru-RU"/>
        </w:rPr>
        <w:t xml:space="preserve"> заявителя</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sz w:val="28"/>
          <w:szCs w:val="28"/>
        </w:rPr>
        <w:t>- свидетельства о рождении  несовершеннолетних детей</w:t>
      </w:r>
      <w:r>
        <w:rPr>
          <w:rFonts w:hint="default" w:ascii="Times New Roman" w:hAnsi="Times New Roman" w:cs="Times New Roman"/>
          <w:sz w:val="28"/>
          <w:szCs w:val="28"/>
          <w:lang w:val="ru-RU"/>
        </w:rPr>
        <w:t xml:space="preserve"> заявителя</w:t>
      </w:r>
      <w:r>
        <w:rPr>
          <w:rFonts w:ascii="Times New Roman" w:hAnsi="Times New Roman" w:cs="Times New Roman"/>
          <w:sz w:val="28"/>
          <w:szCs w:val="28"/>
        </w:rPr>
        <w:t>;</w:t>
      </w:r>
    </w:p>
    <w:p w14:paraId="48DDD841">
      <w:pPr>
        <w:rPr>
          <w:rFonts w:ascii="Times New Roman" w:hAnsi="Times New Roman" w:cs="Times New Roman"/>
          <w:sz w:val="28"/>
          <w:szCs w:val="28"/>
        </w:rPr>
      </w:pPr>
      <w:r>
        <w:rPr>
          <w:rFonts w:hint="default" w:ascii="Times New Roman" w:hAnsi="Times New Roman" w:cs="Times New Roman"/>
          <w:sz w:val="28"/>
          <w:szCs w:val="28"/>
          <w:lang w:val="ru-RU"/>
        </w:rPr>
        <w:t>- документа об усыновлении (удочерении) в случае наличия у заявителя усыновлённого ребёнка;</w:t>
      </w:r>
      <w:r>
        <w:rPr>
          <w:rFonts w:ascii="Times New Roman" w:hAnsi="Times New Roman" w:cs="Times New Roman"/>
          <w:sz w:val="28"/>
          <w:szCs w:val="28"/>
        </w:rPr>
        <w:br w:type="textWrapping"/>
      </w:r>
      <w:r>
        <w:rPr>
          <w:rFonts w:ascii="Times New Roman" w:hAnsi="Times New Roman" w:cs="Times New Roman"/>
          <w:sz w:val="28"/>
          <w:szCs w:val="28"/>
        </w:rPr>
        <w:t xml:space="preserve">- </w:t>
      </w:r>
      <w:r>
        <w:rPr>
          <w:rFonts w:ascii="Times New Roman" w:hAnsi="Times New Roman" w:cs="Times New Roman"/>
          <w:sz w:val="28"/>
          <w:szCs w:val="28"/>
          <w:lang w:val="ru-RU"/>
        </w:rPr>
        <w:t>сведения</w:t>
      </w:r>
      <w:r>
        <w:rPr>
          <w:rFonts w:ascii="Times New Roman" w:hAnsi="Times New Roman" w:cs="Times New Roman"/>
          <w:sz w:val="28"/>
          <w:szCs w:val="28"/>
        </w:rPr>
        <w:t xml:space="preserve"> о составе семьи </w:t>
      </w:r>
      <w:r>
        <w:rPr>
          <w:rFonts w:ascii="Times New Roman" w:hAnsi="Times New Roman" w:cs="Times New Roman"/>
          <w:sz w:val="28"/>
          <w:szCs w:val="28"/>
          <w:lang w:val="ru-RU"/>
        </w:rPr>
        <w:t>по</w:t>
      </w:r>
      <w:r>
        <w:rPr>
          <w:rFonts w:hint="default" w:ascii="Times New Roman" w:hAnsi="Times New Roman" w:cs="Times New Roman"/>
          <w:sz w:val="28"/>
          <w:szCs w:val="28"/>
          <w:lang w:val="ru-RU"/>
        </w:rPr>
        <w:t xml:space="preserve"> форме, установленной правительством Республики Дагестан.</w:t>
      </w:r>
      <w:r>
        <w:rPr>
          <w:rFonts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ascii="Times New Roman" w:hAnsi="Times New Roman" w:cs="Times New Roman"/>
          <w:sz w:val="28"/>
          <w:szCs w:val="28"/>
        </w:rPr>
        <w:t>Многодетные семьи, по месту постоянного проживания на территории МОСП «сельсовет Кошкентский» ставятся на учет при условии, если аналогичная мера социальной поддержки не предоставлялась многодетной семье на территории другого муниципального образования Республики Дагестан  или другого субъекта Российской Федерации.</w:t>
      </w:r>
      <w:r>
        <w:rPr>
          <w:rFonts w:hint="default" w:ascii="Times New Roman" w:hAnsi="Times New Roman" w:cs="Times New Roman"/>
          <w:sz w:val="28"/>
          <w:szCs w:val="28"/>
          <w:lang w:val="ru-RU"/>
        </w:rPr>
        <w:t xml:space="preserve"> </w:t>
      </w:r>
      <w:r>
        <w:rPr>
          <w:rFonts w:ascii="Times New Roman" w:hAnsi="Times New Roman" w:cs="Times New Roman"/>
          <w:sz w:val="28"/>
          <w:szCs w:val="28"/>
        </w:rPr>
        <w:br w:type="textWrapping"/>
      </w:r>
      <w:r>
        <w:rPr>
          <w:rFonts w:ascii="Times New Roman" w:hAnsi="Times New Roman" w:cs="Times New Roman"/>
          <w:sz w:val="28"/>
          <w:szCs w:val="28"/>
        </w:rPr>
        <w:t>В случае если заявитель ранее был зарегистрирован по месту жительства на территории другого муниципального района дополнительно предоставляется справка из органа местного самоуправления о не получении аналогичной меры социальной поддержки по прежнему месту жительства.</w:t>
      </w:r>
      <w:r>
        <w:rPr>
          <w:rFonts w:ascii="Times New Roman" w:hAnsi="Times New Roman" w:cs="Times New Roman"/>
          <w:sz w:val="28"/>
          <w:szCs w:val="28"/>
        </w:rPr>
        <w:br w:type="textWrapping"/>
      </w:r>
      <w:r>
        <w:rPr>
          <w:rFonts w:ascii="Times New Roman" w:hAnsi="Times New Roman" w:cs="Times New Roman"/>
          <w:sz w:val="28"/>
          <w:szCs w:val="28"/>
        </w:rPr>
        <w:t>Копии документов принимаются при условии предъявления их оригиналов.</w:t>
      </w:r>
      <w:r>
        <w:rPr>
          <w:rFonts w:ascii="Times New Roman" w:hAnsi="Times New Roman" w:cs="Times New Roman"/>
          <w:sz w:val="28"/>
          <w:szCs w:val="28"/>
        </w:rPr>
        <w:br w:type="textWrapping"/>
      </w:r>
      <w:r>
        <w:rPr>
          <w:rFonts w:ascii="Times New Roman" w:hAnsi="Times New Roman" w:cs="Times New Roman"/>
          <w:sz w:val="28"/>
          <w:szCs w:val="28"/>
        </w:rPr>
        <w:t>2.4. Заявление гражданина подлежит регистрации в реестре учёта заявлений о постановке на учет с присвоением регистрационного номера (</w:t>
      </w:r>
      <w:r>
        <w:fldChar w:fldCharType="begin"/>
      </w:r>
      <w:r>
        <w:instrText xml:space="preserve"> HYPERLINK "http://kmr05.ru/sites/default/files/prilozhenie_2.docx" </w:instrText>
      </w:r>
      <w:r>
        <w:fldChar w:fldCharType="separate"/>
      </w:r>
      <w:r>
        <w:rPr>
          <w:rStyle w:val="8"/>
          <w:rFonts w:ascii="Times New Roman" w:hAnsi="Times New Roman" w:cs="Times New Roman"/>
          <w:color w:val="auto"/>
          <w:sz w:val="28"/>
          <w:szCs w:val="28"/>
          <w:u w:val="none"/>
        </w:rPr>
        <w:t>Приложение 2 к настоящему Положению</w:t>
      </w:r>
      <w:r>
        <w:rPr>
          <w:rStyle w:val="8"/>
          <w:rFonts w:ascii="Times New Roman" w:hAnsi="Times New Roman" w:cs="Times New Roman"/>
          <w:color w:val="auto"/>
          <w:sz w:val="28"/>
          <w:szCs w:val="28"/>
          <w:u w:val="none"/>
        </w:rPr>
        <w:fldChar w:fldCharType="end"/>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sz w:val="28"/>
          <w:szCs w:val="28"/>
        </w:rPr>
        <w:t>2.5. Гражданин, подавший заявление, несёт ответственность в соответствии с законодательством Российской Федерации за достоверность сведений, содержащихся в предоставленных им документах.</w:t>
      </w:r>
      <w:r>
        <w:rPr>
          <w:rFonts w:ascii="Times New Roman" w:hAnsi="Times New Roman" w:cs="Times New Roman"/>
          <w:sz w:val="28"/>
          <w:szCs w:val="28"/>
        </w:rPr>
        <w:br w:type="textWrapping"/>
      </w:r>
      <w:r>
        <w:rPr>
          <w:rFonts w:ascii="Times New Roman" w:hAnsi="Times New Roman" w:cs="Times New Roman"/>
          <w:sz w:val="28"/>
          <w:szCs w:val="28"/>
        </w:rPr>
        <w:t>2.6. Администрация МО  вправе провести проверку сведений, указанных в заявлении и предоставленных документах.</w:t>
      </w:r>
      <w:r>
        <w:rPr>
          <w:rFonts w:ascii="Times New Roman" w:hAnsi="Times New Roman" w:cs="Times New Roman"/>
          <w:sz w:val="28"/>
          <w:szCs w:val="28"/>
        </w:rPr>
        <w:br w:type="textWrapping"/>
      </w:r>
      <w:r>
        <w:rPr>
          <w:rFonts w:ascii="Times New Roman" w:hAnsi="Times New Roman" w:cs="Times New Roman"/>
          <w:sz w:val="28"/>
          <w:szCs w:val="28"/>
        </w:rPr>
        <w:t xml:space="preserve">2.7. Администрация МО  в течение 30 дней </w:t>
      </w:r>
      <w:r>
        <w:rPr>
          <w:rFonts w:ascii="Times New Roman" w:hAnsi="Times New Roman" w:cs="Times New Roman"/>
          <w:sz w:val="28"/>
          <w:szCs w:val="28"/>
          <w:lang w:val="ru-RU"/>
        </w:rPr>
        <w:t>со</w:t>
      </w:r>
      <w:r>
        <w:rPr>
          <w:rFonts w:hint="default" w:ascii="Times New Roman" w:hAnsi="Times New Roman" w:cs="Times New Roman"/>
          <w:sz w:val="28"/>
          <w:szCs w:val="28"/>
          <w:lang w:val="ru-RU"/>
        </w:rPr>
        <w:t xml:space="preserve"> дня регистрации заявления </w:t>
      </w:r>
      <w:r>
        <w:rPr>
          <w:rFonts w:ascii="Times New Roman" w:hAnsi="Times New Roman" w:cs="Times New Roman"/>
          <w:sz w:val="28"/>
          <w:szCs w:val="28"/>
        </w:rPr>
        <w:t xml:space="preserve">принимает решение о постановке на учет многодетной семьи в целях предоставления земельного участка. О результатах рассмотрения Администрация МО не позднее 5 дней направляет заявителю по адресу, указанному в заявлении, уведомление о принятом решении либо мотивированный отказ почтовым отправлением с уведомлением о вручении (либо под личную подпись) </w:t>
      </w:r>
      <w:r>
        <w:rPr>
          <w:rFonts w:ascii="Times New Roman" w:hAnsi="Times New Roman" w:cs="Times New Roman"/>
          <w:color w:val="2D2D2D"/>
          <w:spacing w:val="2"/>
          <w:sz w:val="28"/>
          <w:szCs w:val="28"/>
          <w:shd w:val="clear" w:color="auto" w:fill="FFFFFF"/>
        </w:rPr>
        <w:t xml:space="preserve"> </w:t>
      </w:r>
      <w:r>
        <w:rPr>
          <w:rFonts w:ascii="Times New Roman" w:hAnsi="Times New Roman" w:cs="Times New Roman"/>
          <w:sz w:val="28"/>
          <w:szCs w:val="28"/>
        </w:rPr>
        <w:t>и в срок не позднее 7 дней со дня принятия решения направляет заказным письмом или выдает заявителю копию решения органа местного самоуправления о бесплатном предоставлении земельного участка в собственность бесплатно с приложением кадастрового паспорта земельного участка и акта приема-передачи земельного участка.</w:t>
      </w:r>
      <w:r>
        <w:rPr>
          <w:rFonts w:ascii="Times New Roman" w:hAnsi="Times New Roman" w:cs="Times New Roman"/>
          <w:sz w:val="28"/>
          <w:szCs w:val="28"/>
        </w:rPr>
        <w:br w:type="textWrapping"/>
      </w:r>
      <w:r>
        <w:rPr>
          <w:rFonts w:ascii="Times New Roman" w:hAnsi="Times New Roman" w:cs="Times New Roman"/>
          <w:sz w:val="28"/>
          <w:szCs w:val="28"/>
        </w:rPr>
        <w:t>2.8. Основанием для отказа в постановке на учет многодетной семьи в целях предоставления земельного участка является несоответствие условиям, установленным настоящим законом РД или предоставление недостоверных сведений.</w:t>
      </w:r>
      <w:r>
        <w:rPr>
          <w:rFonts w:ascii="Times New Roman" w:hAnsi="Times New Roman" w:cs="Times New Roman"/>
          <w:sz w:val="28"/>
          <w:szCs w:val="28"/>
        </w:rPr>
        <w:br w:type="textWrapping"/>
      </w:r>
      <w:r>
        <w:rPr>
          <w:rFonts w:ascii="Times New Roman" w:hAnsi="Times New Roman" w:cs="Times New Roman"/>
          <w:sz w:val="28"/>
          <w:szCs w:val="28"/>
        </w:rPr>
        <w:t>В случае непредставления (в том числе предоставления не в полном объеме) необходимых документов заявление подлежит возврату с указанием документов, подлежащих предоставлению.</w:t>
      </w:r>
      <w:r>
        <w:rPr>
          <w:rFonts w:ascii="Times New Roman" w:hAnsi="Times New Roman" w:cs="Times New Roman"/>
          <w:sz w:val="28"/>
          <w:szCs w:val="28"/>
        </w:rPr>
        <w:br w:type="textWrapping"/>
      </w:r>
      <w:r>
        <w:rPr>
          <w:rFonts w:ascii="Times New Roman" w:hAnsi="Times New Roman" w:cs="Times New Roman"/>
          <w:sz w:val="28"/>
          <w:szCs w:val="28"/>
        </w:rPr>
        <w:t>В случае устранения нарушений (в том числе предоставления не в полном объеме) необходимых документов заявление может быть подано повторно.</w:t>
      </w:r>
      <w:r>
        <w:rPr>
          <w:rFonts w:ascii="Times New Roman" w:hAnsi="Times New Roman" w:cs="Times New Roman"/>
          <w:sz w:val="28"/>
          <w:szCs w:val="28"/>
        </w:rPr>
        <w:br w:type="textWrapping"/>
      </w:r>
      <w:r>
        <w:rPr>
          <w:rFonts w:ascii="Times New Roman" w:hAnsi="Times New Roman" w:cs="Times New Roman"/>
          <w:sz w:val="28"/>
          <w:szCs w:val="28"/>
        </w:rPr>
        <w:t>2.9. Отказ в постановке на учет многодетной семьи в целях предоставления земельного участка может быть обжалован в порядке, установленном законодательством Российской Федерации.</w:t>
      </w:r>
    </w:p>
    <w:p w14:paraId="6CF3BBB3">
      <w:pPr>
        <w:jc w:val="center"/>
        <w:rPr>
          <w:rFonts w:ascii="Times New Roman" w:hAnsi="Times New Roman" w:cs="Times New Roman"/>
          <w:b/>
          <w:sz w:val="28"/>
          <w:szCs w:val="28"/>
        </w:rPr>
      </w:pPr>
    </w:p>
    <w:p w14:paraId="195E6B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textAlignment w:val="baseline"/>
        <w:rPr>
          <w:rFonts w:hint="default" w:ascii="Times New Roman" w:hAnsi="Times New Roman" w:cs="Times New Roman"/>
          <w:b/>
          <w:bCs/>
          <w:i w:val="0"/>
          <w:iCs w:val="0"/>
          <w:caps w:val="0"/>
          <w:color w:val="444444"/>
          <w:spacing w:val="0"/>
          <w:sz w:val="28"/>
          <w:szCs w:val="28"/>
          <w:bdr w:val="none" w:color="auto" w:sz="0" w:space="0"/>
          <w:shd w:val="clear" w:fill="FFFFFF"/>
          <w:vertAlign w:val="baseline"/>
          <w:lang w:val="ru-RU"/>
        </w:rPr>
      </w:pPr>
    </w:p>
    <w:p w14:paraId="69294D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textAlignment w:val="baseline"/>
        <w:rPr>
          <w:rStyle w:val="19"/>
          <w:rFonts w:hint="default" w:ascii="Times New Roman" w:hAnsi="Times New Roman" w:cs="Times New Roman"/>
          <w:b/>
          <w:bCs/>
          <w:i w:val="0"/>
          <w:iCs w:val="0"/>
          <w:sz w:val="28"/>
          <w:szCs w:val="28"/>
          <w:lang w:val="ru-RU"/>
        </w:rPr>
      </w:pPr>
      <w:bookmarkStart w:id="0" w:name="_GoBack"/>
      <w:bookmarkEnd w:id="0"/>
      <w:r>
        <w:rPr>
          <w:rFonts w:hint="default" w:ascii="Times New Roman" w:hAnsi="Times New Roman" w:cs="Times New Roman"/>
          <w:b/>
          <w:bCs/>
          <w:i w:val="0"/>
          <w:iCs w:val="0"/>
          <w:caps w:val="0"/>
          <w:color w:val="444444"/>
          <w:spacing w:val="0"/>
          <w:sz w:val="28"/>
          <w:szCs w:val="28"/>
          <w:bdr w:val="none" w:color="auto" w:sz="0" w:space="0"/>
          <w:shd w:val="clear" w:fill="FFFFFF"/>
          <w:vertAlign w:val="baseline"/>
          <w:lang w:val="ru-RU"/>
        </w:rPr>
        <w:t>3</w:t>
      </w:r>
      <w:r>
        <w:rPr>
          <w:rFonts w:hint="default" w:ascii="Times New Roman" w:hAnsi="Times New Roman" w:cs="Times New Roman"/>
          <w:b/>
          <w:bCs/>
          <w:i w:val="0"/>
          <w:iCs w:val="0"/>
          <w:caps w:val="0"/>
          <w:color w:val="444444"/>
          <w:spacing w:val="0"/>
          <w:sz w:val="28"/>
          <w:szCs w:val="28"/>
          <w:bdr w:val="none" w:color="auto" w:sz="0" w:space="0"/>
          <w:shd w:val="clear" w:fill="FFFFFF"/>
          <w:vertAlign w:val="baseline"/>
        </w:rPr>
        <w:t xml:space="preserve">. </w:t>
      </w:r>
      <w:r>
        <w:rPr>
          <w:rFonts w:hint="default" w:ascii="Times New Roman" w:hAnsi="Times New Roman" w:cs="Times New Roman"/>
          <w:b/>
          <w:bCs/>
          <w:i w:val="0"/>
          <w:iCs w:val="0"/>
          <w:caps w:val="0"/>
          <w:color w:val="444444"/>
          <w:spacing w:val="0"/>
          <w:sz w:val="28"/>
          <w:szCs w:val="28"/>
          <w:bdr w:val="none" w:color="auto" w:sz="0" w:space="0"/>
          <w:shd w:val="clear" w:fill="FFFFFF"/>
          <w:vertAlign w:val="baseline"/>
          <w:lang w:val="ru-RU"/>
        </w:rPr>
        <w:t xml:space="preserve"> </w:t>
      </w:r>
      <w:r>
        <w:rPr>
          <w:rStyle w:val="19"/>
          <w:rFonts w:hint="default" w:ascii="Times New Roman" w:hAnsi="Times New Roman" w:cs="Times New Roman"/>
          <w:b/>
          <w:bCs/>
          <w:i w:val="0"/>
          <w:iCs w:val="0"/>
          <w:sz w:val="28"/>
          <w:szCs w:val="28"/>
          <w:lang w:val="ru-RU"/>
        </w:rPr>
        <w:t>СЛУЧАИ</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БЕСПЛАТНОГО</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ПРЕДОСТАВЛЕНИЯ</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ГРАЖДАНАМ</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ИМЕЮЩИМ ТРЁХ И БОЛЕЕ ДЕТЕЙ</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В ТОМ ЧИСЛЕ УСЫНОВЛЁННЫХ</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УДОЧЕРЁННЫХ</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ЗЕМЕЛЬНЫХ УЧАСТКОВ</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 xml:space="preserve">НАХОДЯЩИХСЯ В СОБСТВЕННОСТИ </w:t>
      </w:r>
      <w:r>
        <w:rPr>
          <w:rStyle w:val="19"/>
          <w:rFonts w:hint="default" w:ascii="Times New Roman" w:hAnsi="Times New Roman" w:cs="Times New Roman"/>
          <w:b/>
          <w:bCs/>
          <w:i w:val="0"/>
          <w:iCs w:val="0"/>
          <w:sz w:val="28"/>
          <w:szCs w:val="28"/>
        </w:rPr>
        <w:t>Р</w:t>
      </w:r>
      <w:r>
        <w:rPr>
          <w:rStyle w:val="19"/>
          <w:rFonts w:hint="default" w:ascii="Times New Roman" w:hAnsi="Times New Roman" w:cs="Times New Roman"/>
          <w:b/>
          <w:bCs/>
          <w:i w:val="0"/>
          <w:iCs w:val="0"/>
          <w:sz w:val="28"/>
          <w:szCs w:val="28"/>
          <w:lang w:val="ru-RU"/>
        </w:rPr>
        <w:t>ЕСПУБЛИКИ ДАГЕСТАН ИЛИ</w:t>
      </w:r>
      <w:r>
        <w:rPr>
          <w:rStyle w:val="19"/>
          <w:rFonts w:hint="default" w:ascii="Times New Roman" w:hAnsi="Times New Roman" w:cs="Times New Roman"/>
          <w:b/>
          <w:bCs/>
          <w:i w:val="0"/>
          <w:iCs w:val="0"/>
          <w:sz w:val="28"/>
          <w:szCs w:val="28"/>
        </w:rPr>
        <w:t xml:space="preserve"> </w:t>
      </w:r>
      <w:r>
        <w:rPr>
          <w:rStyle w:val="19"/>
          <w:rFonts w:hint="default" w:ascii="Times New Roman" w:hAnsi="Times New Roman" w:cs="Times New Roman"/>
          <w:b/>
          <w:bCs/>
          <w:i w:val="0"/>
          <w:iCs w:val="0"/>
          <w:sz w:val="28"/>
          <w:szCs w:val="28"/>
          <w:lang w:val="ru-RU"/>
        </w:rPr>
        <w:t>МУНИЦИПАЛЬНОЙ СОБСТВЕННОСТИ</w:t>
      </w:r>
    </w:p>
    <w:p w14:paraId="7A53293B">
      <w:pPr>
        <w:pStyle w:val="11"/>
        <w:bidi w:val="0"/>
        <w:rPr>
          <w:rFonts w:hint="default"/>
          <w:sz w:val="28"/>
          <w:szCs w:val="28"/>
        </w:rPr>
      </w:pPr>
      <w:r>
        <w:rPr>
          <w:rFonts w:hint="default"/>
          <w:sz w:val="28"/>
          <w:szCs w:val="28"/>
        </w:rPr>
        <w:t>1. Граждане, имеющие трех и более детей, в том числе усыновленных (удочеренных), не достигших возраста восемнадцати лет, имеют право на приобретение в собственность земельных участков, находящихся в собственности Республики Дагестан или муниципальной собственности, в следующих случаях:</w:t>
      </w:r>
    </w:p>
    <w:p w14:paraId="6B525FB7">
      <w:pPr>
        <w:pStyle w:val="11"/>
        <w:bidi w:val="0"/>
        <w:rPr>
          <w:rFonts w:hint="default"/>
          <w:sz w:val="28"/>
          <w:szCs w:val="28"/>
        </w:rPr>
      </w:pPr>
      <w:r>
        <w:rPr>
          <w:rFonts w:hint="default"/>
          <w:sz w:val="28"/>
          <w:szCs w:val="28"/>
        </w:rPr>
        <w:t>1) отсутствия у них земельных участков, ранее предоставленных им в собственность (бесплатно), постоянное (бессрочное) пользование, пожизненное наследуемое владение;</w:t>
      </w:r>
    </w:p>
    <w:p w14:paraId="00F1F61B">
      <w:pPr>
        <w:pStyle w:val="11"/>
        <w:bidi w:val="0"/>
        <w:rPr>
          <w:rFonts w:hint="default"/>
          <w:sz w:val="28"/>
          <w:szCs w:val="28"/>
        </w:rPr>
      </w:pPr>
      <w:r>
        <w:rPr>
          <w:rFonts w:hint="default"/>
          <w:sz w:val="28"/>
          <w:szCs w:val="28"/>
        </w:rPr>
        <w:t>2) постоянного их проживания в течение не менее чем трех последних лет на территории муниципального образования Республики Дагестан, в границах которого находится испрашиваемый земельный участок.</w:t>
      </w:r>
    </w:p>
    <w:p w14:paraId="679E5CE9">
      <w:pPr>
        <w:pStyle w:val="11"/>
        <w:bidi w:val="0"/>
        <w:rPr>
          <w:rFonts w:hint="default"/>
          <w:sz w:val="28"/>
          <w:szCs w:val="28"/>
        </w:rPr>
      </w:pPr>
      <w:r>
        <w:rPr>
          <w:rFonts w:hint="default"/>
          <w:sz w:val="28"/>
          <w:szCs w:val="28"/>
          <w:lang w:val="ru-RU"/>
        </w:rPr>
        <w:t>3</w:t>
      </w:r>
      <w:r>
        <w:rPr>
          <w:rFonts w:hint="default"/>
          <w:sz w:val="28"/>
          <w:szCs w:val="28"/>
        </w:rPr>
        <w:t>. Указанным в части 1 настоящей статьи гражданам земельные участки предоставляются в соответствии с документами территориального планирования и правилами землепользования и застройки муниципальных образований в Республике Дагестан в порядке, установленном статьей 11 настоящего Закона.</w:t>
      </w:r>
    </w:p>
    <w:p w14:paraId="6CB8C18D">
      <w:pPr>
        <w:jc w:val="center"/>
        <w:rPr>
          <w:rFonts w:hint="default" w:ascii="Times New Roman" w:hAnsi="Times New Roman" w:cs="Times New Roman"/>
          <w:b/>
          <w:sz w:val="28"/>
          <w:szCs w:val="28"/>
        </w:rPr>
      </w:pPr>
    </w:p>
    <w:p w14:paraId="67A39911">
      <w:pPr>
        <w:jc w:val="center"/>
        <w:rPr>
          <w:rFonts w:ascii="Times New Roman" w:hAnsi="Times New Roman" w:cs="Times New Roman"/>
          <w:b/>
          <w:sz w:val="28"/>
          <w:szCs w:val="28"/>
        </w:rPr>
      </w:pPr>
      <w:r>
        <w:rPr>
          <w:rFonts w:hint="default" w:ascii="Times New Roman" w:hAnsi="Times New Roman" w:cs="Times New Roman"/>
          <w:b/>
          <w:sz w:val="28"/>
          <w:szCs w:val="28"/>
          <w:lang w:val="ru-RU"/>
        </w:rPr>
        <w:t>4</w:t>
      </w:r>
      <w:r>
        <w:rPr>
          <w:rFonts w:ascii="Times New Roman" w:hAnsi="Times New Roman" w:cs="Times New Roman"/>
          <w:b/>
          <w:sz w:val="28"/>
          <w:szCs w:val="28"/>
        </w:rPr>
        <w:t>. ПОРЯДОК ФОРМИРОВАНИЯ ПЕРЕЧНЕЙ ЗЕМЕЛЬНЫХ УЧАСТКОВ, ПРЕДНАЗНАЧЕННЫХ ДЛЯ ПРЕДОСТАВЛЕНИЯ МНОГОДЕТНЫМ СЕМЬЯМ</w:t>
      </w:r>
    </w:p>
    <w:p w14:paraId="2AB26C7A">
      <w:pPr>
        <w:rPr>
          <w:rFonts w:ascii="Times New Roman" w:hAnsi="Times New Roman" w:cs="Times New Roman"/>
          <w:sz w:val="28"/>
          <w:szCs w:val="28"/>
        </w:rPr>
      </w:pPr>
      <w:r>
        <w:rPr>
          <w:rFonts w:ascii="Times New Roman" w:hAnsi="Times New Roman" w:cs="Times New Roman"/>
          <w:sz w:val="28"/>
          <w:szCs w:val="28"/>
        </w:rPr>
        <w:t>3.1. Формирование земельных участков (определение их  границ, определение вида разрешенного использования, межевание, постановка на кадастровый учет, определение технических условий подключения объекта к сетям инженерно-технического обеспечения и плату за подключение объектов к сетям инженерно-технического обеспечения ), предназначенных для предоставления многодетным семьям в собственность бесплатно для ведения  индивидуального жилищного строительства, ЛПХ , садоводства, огородничества и дачного строительства  осуществляется Администрацией МО в соответствии с документацией по планировке территории, утвержденной в установленном порядке, и на основании документов территориального планирования и градостроительного зонирования в порядке, установленном земельным законодательством Российской Федерации.</w:t>
      </w:r>
      <w:r>
        <w:rPr>
          <w:rFonts w:ascii="Times New Roman" w:hAnsi="Times New Roman" w:cs="Times New Roman"/>
          <w:sz w:val="28"/>
          <w:szCs w:val="28"/>
        </w:rPr>
        <w:br w:type="textWrapping"/>
      </w:r>
      <w:r>
        <w:rPr>
          <w:rFonts w:ascii="Times New Roman" w:hAnsi="Times New Roman" w:cs="Times New Roman"/>
          <w:sz w:val="28"/>
          <w:szCs w:val="28"/>
        </w:rPr>
        <w:t>3.2. Сформированные земельные участки включаются в Перечень земельных участков, для предоставления в собственность многодетным семьям, который ежегодно не позднее 10 декабря текущего года утверждаются ОМС и в течении 3 дней со дня утверждения публикуется в средствах массовой информации, а также размещается на официальном сайте МОСП «сельсовет Кошкентский»  в сети «Итернет».</w:t>
      </w:r>
    </w:p>
    <w:p w14:paraId="2F9E94DE">
      <w:pPr>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3.3. Размер земельного участка, предоставляемого многодетным семьям бесплатно из земель, находящихся в муниципальной собственности, а также земельных участков, государственная собственность на которые не разграничена:</w:t>
      </w:r>
      <w:r>
        <w:rPr>
          <w:rFonts w:ascii="Times New Roman" w:hAnsi="Times New Roman" w:cs="Times New Roman"/>
          <w:sz w:val="28"/>
          <w:szCs w:val="28"/>
        </w:rPr>
        <w:br w:type="textWrapping"/>
      </w:r>
      <w:r>
        <w:rPr>
          <w:rFonts w:ascii="Times New Roman" w:hAnsi="Times New Roman" w:cs="Times New Roman"/>
          <w:sz w:val="28"/>
          <w:szCs w:val="28"/>
        </w:rPr>
        <w:t>3.4.</w:t>
      </w:r>
      <w:r>
        <w:rPr>
          <w:rFonts w:ascii="Times New Roman" w:hAnsi="Times New Roman" w:eastAsia="Times New Roman" w:cs="Times New Roman"/>
          <w:color w:val="000000"/>
          <w:sz w:val="28"/>
          <w:szCs w:val="28"/>
          <w:lang w:eastAsia="ru-RU"/>
        </w:rPr>
        <w:t xml:space="preserve"> Предоставление земельных участков многодетным семьям в собственность бесплатно осуществляется администрацией </w:t>
      </w:r>
      <w:r>
        <w:rPr>
          <w:rFonts w:ascii="Times New Roman" w:hAnsi="Times New Roman" w:cs="Times New Roman"/>
          <w:sz w:val="28"/>
          <w:szCs w:val="28"/>
        </w:rPr>
        <w:t>МОСП «сельсовет Кошкентский» </w:t>
      </w:r>
      <w:r>
        <w:rPr>
          <w:rFonts w:ascii="Times New Roman" w:hAnsi="Times New Roman" w:eastAsia="Times New Roman" w:cs="Times New Roman"/>
          <w:color w:val="000000"/>
          <w:sz w:val="28"/>
          <w:szCs w:val="28"/>
          <w:lang w:eastAsia="ru-RU"/>
        </w:rPr>
        <w:t>в размерах, утвержденных Законом Республики Дагестан.</w:t>
      </w:r>
    </w:p>
    <w:p w14:paraId="5B3C64F2">
      <w:pPr>
        <w:rPr>
          <w:rFonts w:ascii="Times New Roman" w:hAnsi="Times New Roman" w:cs="Times New Roman"/>
          <w:sz w:val="28"/>
          <w:szCs w:val="28"/>
        </w:rPr>
      </w:pPr>
      <w:r>
        <w:rPr>
          <w:rFonts w:ascii="Times New Roman" w:hAnsi="Times New Roman" w:cs="Times New Roman"/>
          <w:sz w:val="28"/>
          <w:szCs w:val="28"/>
        </w:rPr>
        <w:t xml:space="preserve">3.5. Перечень утверждается постановлением главы администрации МОСП «сельсовет Кошкентский»   и должен содержать характеристики земельных участков, включая их местоположение, адрес, кадастровый номер, площадь и вид разрешенного использования земельного участка. </w:t>
      </w:r>
      <w:r>
        <w:rPr>
          <w:rFonts w:ascii="Times New Roman" w:hAnsi="Times New Roman" w:cs="Times New Roman"/>
          <w:sz w:val="28"/>
          <w:szCs w:val="28"/>
        </w:rPr>
        <w:br w:type="textWrapping"/>
      </w:r>
    </w:p>
    <w:p w14:paraId="75C2E693">
      <w:pPr>
        <w:rPr>
          <w:rFonts w:ascii="Times New Roman" w:hAnsi="Times New Roman" w:cs="Times New Roman"/>
          <w:b/>
          <w:sz w:val="28"/>
          <w:szCs w:val="28"/>
        </w:rPr>
      </w:pPr>
      <w:r>
        <w:rPr>
          <w:rFonts w:ascii="Times New Roman" w:hAnsi="Times New Roman" w:cs="Times New Roman"/>
          <w:b/>
          <w:sz w:val="28"/>
          <w:szCs w:val="28"/>
        </w:rPr>
        <w:t xml:space="preserve">            </w:t>
      </w:r>
      <w:r>
        <w:rPr>
          <w:rFonts w:hint="default" w:ascii="Times New Roman" w:hAnsi="Times New Roman" w:cs="Times New Roman"/>
          <w:b/>
          <w:sz w:val="28"/>
          <w:szCs w:val="28"/>
          <w:lang w:val="ru-RU"/>
        </w:rPr>
        <w:t>5</w:t>
      </w:r>
      <w:r>
        <w:rPr>
          <w:rFonts w:ascii="Times New Roman" w:hAnsi="Times New Roman" w:cs="Times New Roman"/>
          <w:b/>
          <w:sz w:val="28"/>
          <w:szCs w:val="28"/>
        </w:rPr>
        <w:t>. ОЧЕРЕДНОСТЬ И ПОРЯДОК ПРЕДОСТАВЛЕНИЯ                ЗЕМЕЛЬНЫХ УЧАСТКОВ</w:t>
      </w:r>
      <w:r>
        <w:rPr>
          <w:rFonts w:ascii="Times New Roman" w:hAnsi="Times New Roman" w:cs="Times New Roman"/>
          <w:b/>
          <w:sz w:val="28"/>
          <w:szCs w:val="28"/>
        </w:rPr>
        <w:br w:type="textWrapping"/>
      </w:r>
    </w:p>
    <w:p w14:paraId="02C3A791">
      <w:pPr>
        <w:rPr>
          <w:rFonts w:ascii="Times New Roman" w:hAnsi="Times New Roman" w:cs="Times New Roman"/>
          <w:sz w:val="28"/>
          <w:szCs w:val="28"/>
        </w:rPr>
      </w:pPr>
      <w:r>
        <w:rPr>
          <w:rFonts w:ascii="Times New Roman" w:hAnsi="Times New Roman" w:cs="Times New Roman"/>
          <w:sz w:val="28"/>
          <w:szCs w:val="28"/>
        </w:rPr>
        <w:t>4.1. Земельные участки многодетным семьям предоставляются в порядке очередности – на основании даты регистрации соответствующих заявлений.</w:t>
      </w:r>
      <w:r>
        <w:rPr>
          <w:rFonts w:ascii="Times New Roman" w:hAnsi="Times New Roman" w:cs="Times New Roman"/>
          <w:sz w:val="28"/>
          <w:szCs w:val="28"/>
        </w:rPr>
        <w:br w:type="textWrapping"/>
      </w:r>
      <w:r>
        <w:rPr>
          <w:rFonts w:ascii="Times New Roman" w:hAnsi="Times New Roman" w:cs="Times New Roman"/>
          <w:sz w:val="28"/>
          <w:szCs w:val="28"/>
        </w:rPr>
        <w:t>4.2. На основании очередности постановки на учет многодетной семьи, в целях бесплатного предоставления земельного участка гражданину предлагается земельный участок, находящийся в Перечне, соответствующем заявлению по цели использования и местоположению, в порядке начала нумерации земельных участков в Перечне.</w:t>
      </w:r>
      <w:r>
        <w:rPr>
          <w:rFonts w:ascii="Times New Roman" w:hAnsi="Times New Roman" w:cs="Times New Roman"/>
          <w:sz w:val="28"/>
          <w:szCs w:val="28"/>
        </w:rPr>
        <w:br w:type="textWrapping"/>
      </w:r>
      <w:r>
        <w:rPr>
          <w:rFonts w:ascii="Times New Roman" w:hAnsi="Times New Roman" w:cs="Times New Roman"/>
          <w:sz w:val="28"/>
          <w:szCs w:val="28"/>
        </w:rPr>
        <w:t>4.3. Администрация МО в течении месяца после формирования участка принимает решение о бесплатном предоставлении земельного участка в собственность гражданина и  направляет уведомление. В уведомлении должно содержаться указание на местоположение, адрес, кадастровый номер, площадь и вид разрешенного использования земельного участка.</w:t>
      </w:r>
      <w:r>
        <w:rPr>
          <w:rFonts w:ascii="Times New Roman" w:hAnsi="Times New Roman" w:cs="Times New Roman"/>
          <w:sz w:val="28"/>
          <w:szCs w:val="28"/>
        </w:rPr>
        <w:br w:type="textWrapping"/>
      </w:r>
      <w:r>
        <w:rPr>
          <w:rFonts w:ascii="Times New Roman" w:hAnsi="Times New Roman" w:cs="Times New Roman"/>
          <w:sz w:val="28"/>
          <w:szCs w:val="28"/>
        </w:rPr>
        <w:t>4.4. Граждане, в отношении которых принято решение о предоставлении земельного участка, в течении 2-х месяцев осуществляют за свой счет государственную регистрацию перехода права собственности на земельный участок.</w:t>
      </w:r>
      <w:r>
        <w:rPr>
          <w:rFonts w:ascii="Times New Roman" w:hAnsi="Times New Roman" w:cs="Times New Roman"/>
          <w:sz w:val="28"/>
          <w:szCs w:val="28"/>
        </w:rPr>
        <w:br w:type="textWrapping"/>
      </w:r>
      <w:r>
        <w:rPr>
          <w:rFonts w:ascii="Times New Roman" w:hAnsi="Times New Roman" w:cs="Times New Roman"/>
          <w:sz w:val="28"/>
          <w:szCs w:val="28"/>
        </w:rPr>
        <w:t>4.5. Земельные участки предоставляются членам многодетных семей в общую долевую собственность в равных долях.</w:t>
      </w:r>
      <w:r>
        <w:rPr>
          <w:rFonts w:ascii="Times New Roman" w:hAnsi="Times New Roman" w:cs="Times New Roman"/>
          <w:sz w:val="28"/>
          <w:szCs w:val="28"/>
        </w:rPr>
        <w:br w:type="textWrapping"/>
      </w:r>
      <w:r>
        <w:rPr>
          <w:rFonts w:ascii="Times New Roman" w:hAnsi="Times New Roman" w:cs="Times New Roman"/>
          <w:sz w:val="28"/>
          <w:szCs w:val="28"/>
        </w:rPr>
        <w:t>4.6.</w:t>
      </w:r>
      <w:r>
        <w:rPr>
          <w:rFonts w:hint="default" w:ascii="Times New Roman" w:hAnsi="Times New Roman" w:cs="Times New Roman"/>
          <w:sz w:val="28"/>
          <w:szCs w:val="28"/>
          <w:lang w:val="ru-RU"/>
        </w:rPr>
        <w:t xml:space="preserve"> В </w:t>
      </w:r>
      <w:r>
        <w:rPr>
          <w:rFonts w:ascii="Times New Roman" w:hAnsi="Times New Roman" w:cs="Times New Roman"/>
          <w:sz w:val="28"/>
          <w:szCs w:val="28"/>
        </w:rPr>
        <w:t>Администрации МО, ведут учет многодетных семей, получивших земельные участки в соответствии с настоящим Положением, и направляют ответы на запросы иных органов местного самоуправления, государственных органов о получении (неполучении) земельных участков конкретной многодетной семьей.</w:t>
      </w:r>
    </w:p>
    <w:p w14:paraId="449DCBAE">
      <w:pPr>
        <w:rPr>
          <w:rFonts w:ascii="Times New Roman" w:hAnsi="Times New Roman" w:cs="Times New Roman"/>
          <w:sz w:val="28"/>
          <w:szCs w:val="28"/>
        </w:rPr>
      </w:pPr>
    </w:p>
    <w:p w14:paraId="13815C7A">
      <w:pPr>
        <w:rPr>
          <w:rFonts w:ascii="Times New Roman" w:hAnsi="Times New Roman" w:cs="Times New Roman"/>
          <w:sz w:val="28"/>
          <w:szCs w:val="28"/>
        </w:rPr>
      </w:pPr>
    </w:p>
    <w:p w14:paraId="2BEDE13E">
      <w:pPr>
        <w:rPr>
          <w:rFonts w:ascii="Times New Roman" w:hAnsi="Times New Roman" w:cs="Times New Roman"/>
          <w:sz w:val="28"/>
          <w:szCs w:val="28"/>
        </w:rPr>
      </w:pPr>
    </w:p>
    <w:p w14:paraId="68DCC3F2">
      <w:pPr>
        <w:rPr>
          <w:rFonts w:ascii="Times New Roman" w:hAnsi="Times New Roman" w:cs="Times New Roman"/>
          <w:sz w:val="28"/>
          <w:szCs w:val="28"/>
        </w:rPr>
      </w:pPr>
    </w:p>
    <w:p w14:paraId="748C23D2">
      <w:pPr>
        <w:rPr>
          <w:rFonts w:ascii="Times New Roman" w:hAnsi="Times New Roman" w:cs="Times New Roman"/>
          <w:sz w:val="28"/>
          <w:szCs w:val="28"/>
        </w:rPr>
      </w:pPr>
    </w:p>
    <w:p w14:paraId="31B28E90">
      <w:pPr>
        <w:rPr>
          <w:rFonts w:ascii="Times New Roman" w:hAnsi="Times New Roman" w:cs="Times New Roman"/>
          <w:sz w:val="28"/>
          <w:szCs w:val="28"/>
        </w:rPr>
      </w:pPr>
    </w:p>
    <w:p w14:paraId="16123F42">
      <w:pPr>
        <w:rPr>
          <w:rFonts w:ascii="Times New Roman" w:hAnsi="Times New Roman" w:cs="Times New Roman"/>
          <w:sz w:val="28"/>
          <w:szCs w:val="28"/>
        </w:rPr>
      </w:pPr>
    </w:p>
    <w:p w14:paraId="2FBDBD30">
      <w:pPr>
        <w:rPr>
          <w:rFonts w:ascii="Times New Roman" w:hAnsi="Times New Roman" w:cs="Times New Roman"/>
          <w:sz w:val="28"/>
          <w:szCs w:val="28"/>
        </w:rPr>
      </w:pPr>
    </w:p>
    <w:p w14:paraId="3F25BB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6F2F8619">
      <w:pPr>
        <w:spacing w:after="0" w:line="240" w:lineRule="auto"/>
        <w:jc w:val="right"/>
        <w:rPr>
          <w:rFonts w:ascii="Times New Roman" w:hAnsi="Times New Roman" w:cs="Times New Roman"/>
          <w:sz w:val="28"/>
          <w:szCs w:val="28"/>
        </w:rPr>
      </w:pPr>
    </w:p>
    <w:p w14:paraId="43295844">
      <w:pPr>
        <w:spacing w:after="0" w:line="240" w:lineRule="auto"/>
        <w:jc w:val="right"/>
        <w:rPr>
          <w:rFonts w:ascii="Times New Roman" w:hAnsi="Times New Roman" w:cs="Times New Roman"/>
          <w:sz w:val="28"/>
          <w:szCs w:val="28"/>
        </w:rPr>
      </w:pPr>
    </w:p>
    <w:p w14:paraId="1E0FF2ED">
      <w:pPr>
        <w:spacing w:after="0" w:line="240" w:lineRule="auto"/>
        <w:jc w:val="right"/>
        <w:rPr>
          <w:rFonts w:ascii="Times New Roman" w:hAnsi="Times New Roman" w:cs="Times New Roman"/>
          <w:sz w:val="28"/>
          <w:szCs w:val="28"/>
        </w:rPr>
      </w:pPr>
    </w:p>
    <w:p w14:paraId="6F6B6802">
      <w:pPr>
        <w:spacing w:after="0" w:line="240" w:lineRule="auto"/>
        <w:jc w:val="right"/>
        <w:rPr>
          <w:rFonts w:ascii="Times New Roman" w:hAnsi="Times New Roman" w:cs="Times New Roman"/>
          <w:sz w:val="28"/>
          <w:szCs w:val="28"/>
        </w:rPr>
      </w:pPr>
    </w:p>
    <w:p w14:paraId="4A739F8E">
      <w:pPr>
        <w:spacing w:after="0" w:line="240" w:lineRule="auto"/>
        <w:jc w:val="right"/>
        <w:rPr>
          <w:rFonts w:ascii="Times New Roman" w:hAnsi="Times New Roman" w:cs="Times New Roman"/>
          <w:sz w:val="28"/>
          <w:szCs w:val="28"/>
        </w:rPr>
      </w:pPr>
    </w:p>
    <w:p w14:paraId="532EA71A">
      <w:pPr>
        <w:spacing w:after="0" w:line="240" w:lineRule="auto"/>
        <w:jc w:val="right"/>
        <w:rPr>
          <w:rFonts w:ascii="Times New Roman" w:hAnsi="Times New Roman" w:cs="Times New Roman"/>
          <w:sz w:val="28"/>
          <w:szCs w:val="28"/>
        </w:rPr>
      </w:pPr>
    </w:p>
    <w:p w14:paraId="16E5E6FA">
      <w:pPr>
        <w:spacing w:after="0" w:line="240" w:lineRule="auto"/>
        <w:jc w:val="right"/>
        <w:rPr>
          <w:rFonts w:ascii="Times New Roman" w:hAnsi="Times New Roman" w:cs="Times New Roman"/>
          <w:sz w:val="28"/>
          <w:szCs w:val="28"/>
        </w:rPr>
      </w:pPr>
    </w:p>
    <w:p w14:paraId="7BCB610D">
      <w:pPr>
        <w:spacing w:after="0" w:line="240" w:lineRule="auto"/>
        <w:jc w:val="right"/>
        <w:rPr>
          <w:rFonts w:ascii="Times New Roman" w:hAnsi="Times New Roman" w:cs="Times New Roman"/>
          <w:sz w:val="28"/>
          <w:szCs w:val="28"/>
        </w:rPr>
      </w:pPr>
    </w:p>
    <w:p w14:paraId="04546ADC">
      <w:pPr>
        <w:spacing w:after="0" w:line="240" w:lineRule="auto"/>
        <w:jc w:val="right"/>
        <w:rPr>
          <w:rFonts w:ascii="Times New Roman" w:hAnsi="Times New Roman" w:cs="Times New Roman"/>
          <w:sz w:val="28"/>
          <w:szCs w:val="28"/>
        </w:rPr>
      </w:pPr>
    </w:p>
    <w:p w14:paraId="6E14A64C">
      <w:pPr>
        <w:spacing w:after="0" w:line="240" w:lineRule="auto"/>
        <w:jc w:val="right"/>
        <w:rPr>
          <w:rFonts w:ascii="Times New Roman" w:hAnsi="Times New Roman" w:cs="Times New Roman"/>
          <w:sz w:val="28"/>
          <w:szCs w:val="28"/>
        </w:rPr>
      </w:pPr>
    </w:p>
    <w:p w14:paraId="2603BC8F">
      <w:pPr>
        <w:spacing w:after="0" w:line="240" w:lineRule="auto"/>
        <w:jc w:val="right"/>
        <w:rPr>
          <w:rFonts w:ascii="Times New Roman" w:hAnsi="Times New Roman" w:cs="Times New Roman"/>
          <w:sz w:val="28"/>
          <w:szCs w:val="28"/>
        </w:rPr>
      </w:pPr>
    </w:p>
    <w:p w14:paraId="2641D834">
      <w:pPr>
        <w:spacing w:after="0" w:line="240" w:lineRule="auto"/>
        <w:jc w:val="right"/>
        <w:rPr>
          <w:rFonts w:ascii="Times New Roman" w:hAnsi="Times New Roman" w:cs="Times New Roman"/>
          <w:sz w:val="28"/>
          <w:szCs w:val="28"/>
        </w:rPr>
      </w:pPr>
    </w:p>
    <w:p w14:paraId="44E0FD71">
      <w:pPr>
        <w:spacing w:after="0" w:line="240" w:lineRule="auto"/>
        <w:jc w:val="right"/>
        <w:rPr>
          <w:rFonts w:ascii="Times New Roman" w:hAnsi="Times New Roman" w:cs="Times New Roman"/>
          <w:sz w:val="28"/>
          <w:szCs w:val="28"/>
        </w:rPr>
      </w:pPr>
    </w:p>
    <w:p w14:paraId="573C0DFC">
      <w:pPr>
        <w:spacing w:after="0" w:line="240" w:lineRule="auto"/>
        <w:jc w:val="right"/>
        <w:rPr>
          <w:rFonts w:ascii="Times New Roman" w:hAnsi="Times New Roman" w:cs="Times New Roman"/>
          <w:sz w:val="28"/>
          <w:szCs w:val="28"/>
        </w:rPr>
      </w:pPr>
    </w:p>
    <w:p w14:paraId="5E36C38C">
      <w:pPr>
        <w:spacing w:after="0" w:line="240" w:lineRule="auto"/>
        <w:jc w:val="right"/>
        <w:rPr>
          <w:rFonts w:ascii="Times New Roman" w:hAnsi="Times New Roman" w:cs="Times New Roman"/>
          <w:sz w:val="28"/>
          <w:szCs w:val="28"/>
        </w:rPr>
      </w:pPr>
    </w:p>
    <w:p w14:paraId="79FEBE4D">
      <w:pPr>
        <w:spacing w:after="0" w:line="240" w:lineRule="auto"/>
        <w:jc w:val="right"/>
        <w:rPr>
          <w:rFonts w:ascii="Times New Roman" w:hAnsi="Times New Roman" w:cs="Times New Roman"/>
          <w:sz w:val="28"/>
          <w:szCs w:val="28"/>
        </w:rPr>
      </w:pPr>
    </w:p>
    <w:p w14:paraId="05A75805">
      <w:pPr>
        <w:spacing w:after="0" w:line="240" w:lineRule="auto"/>
        <w:jc w:val="right"/>
        <w:rPr>
          <w:rFonts w:ascii="Times New Roman" w:hAnsi="Times New Roman" w:cs="Times New Roman"/>
          <w:sz w:val="28"/>
          <w:szCs w:val="28"/>
        </w:rPr>
      </w:pPr>
    </w:p>
    <w:p w14:paraId="18C0ABAD">
      <w:pPr>
        <w:spacing w:after="0" w:line="240" w:lineRule="auto"/>
        <w:jc w:val="right"/>
        <w:rPr>
          <w:rFonts w:ascii="Times New Roman" w:hAnsi="Times New Roman" w:cs="Times New Roman"/>
          <w:sz w:val="28"/>
          <w:szCs w:val="28"/>
        </w:rPr>
      </w:pPr>
    </w:p>
    <w:p w14:paraId="32A757D1">
      <w:pPr>
        <w:spacing w:after="0" w:line="240" w:lineRule="auto"/>
        <w:jc w:val="right"/>
        <w:rPr>
          <w:rFonts w:ascii="Times New Roman" w:hAnsi="Times New Roman" w:cs="Times New Roman"/>
          <w:sz w:val="28"/>
          <w:szCs w:val="28"/>
        </w:rPr>
      </w:pPr>
    </w:p>
    <w:p w14:paraId="4B3D9536">
      <w:pPr>
        <w:spacing w:after="0" w:line="240" w:lineRule="auto"/>
        <w:jc w:val="right"/>
        <w:rPr>
          <w:rFonts w:ascii="Times New Roman" w:hAnsi="Times New Roman" w:cs="Times New Roman"/>
          <w:sz w:val="28"/>
          <w:szCs w:val="28"/>
        </w:rPr>
      </w:pPr>
    </w:p>
    <w:p w14:paraId="30B3C3C7">
      <w:pPr>
        <w:spacing w:after="0" w:line="240" w:lineRule="auto"/>
        <w:jc w:val="right"/>
        <w:rPr>
          <w:rFonts w:ascii="Times New Roman" w:hAnsi="Times New Roman" w:cs="Times New Roman"/>
          <w:sz w:val="28"/>
          <w:szCs w:val="28"/>
        </w:rPr>
      </w:pPr>
    </w:p>
    <w:p w14:paraId="360DA0D0">
      <w:pPr>
        <w:spacing w:after="0" w:line="240" w:lineRule="auto"/>
        <w:jc w:val="right"/>
        <w:rPr>
          <w:rFonts w:ascii="Times New Roman" w:hAnsi="Times New Roman" w:cs="Times New Roman"/>
          <w:sz w:val="28"/>
          <w:szCs w:val="28"/>
        </w:rPr>
      </w:pPr>
    </w:p>
    <w:p w14:paraId="2C9ACD1D">
      <w:pPr>
        <w:spacing w:after="0" w:line="240" w:lineRule="auto"/>
        <w:jc w:val="right"/>
        <w:rPr>
          <w:rFonts w:ascii="Times New Roman" w:hAnsi="Times New Roman" w:cs="Times New Roman"/>
          <w:sz w:val="28"/>
          <w:szCs w:val="28"/>
        </w:rPr>
      </w:pPr>
    </w:p>
    <w:p w14:paraId="77B387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14:paraId="03D3A0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593ABBC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Главе муниципального образования  </w:t>
      </w:r>
    </w:p>
    <w:p w14:paraId="0A6988C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14:paraId="5FECA8A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_____________________________________________</w:t>
      </w:r>
    </w:p>
    <w:p w14:paraId="2B468B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(фамилия, имя, отчество гражданина)</w:t>
      </w:r>
    </w:p>
    <w:p w14:paraId="1D38B8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рождения __________________________________</w:t>
      </w:r>
    </w:p>
    <w:p w14:paraId="11B219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гражданство ____________________, пол____________</w:t>
      </w:r>
    </w:p>
    <w:p w14:paraId="481898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личность:______________</w:t>
      </w:r>
    </w:p>
    <w:p w14:paraId="4D64E00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серия _________________ номер___________________</w:t>
      </w:r>
    </w:p>
    <w:p w14:paraId="72E130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выдан_________ года кем_________________________</w:t>
      </w:r>
    </w:p>
    <w:p w14:paraId="2CFD13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14:paraId="391DCC7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14:paraId="0A50EE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14:paraId="6EEC37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адрес фактического места жительства</w:t>
      </w:r>
    </w:p>
    <w:p w14:paraId="5B1A72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контактный телефон ____________________</w:t>
      </w:r>
    </w:p>
    <w:p w14:paraId="27262A1B">
      <w:pPr>
        <w:spacing w:after="0"/>
        <w:rPr>
          <w:rFonts w:ascii="Times New Roman" w:hAnsi="Times New Roman" w:cs="Times New Roman"/>
          <w:sz w:val="28"/>
          <w:szCs w:val="28"/>
        </w:rPr>
      </w:pPr>
    </w:p>
    <w:p w14:paraId="60DDD55B">
      <w:pPr>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Заявление</w:t>
      </w:r>
    </w:p>
    <w:p w14:paraId="4264D133">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Прошу поставить мою многодетную семью на учет нуждающихся в земельных участках, в соответствии с Законом РД   «О бесплатном предоставлении земельных участков многодетным семьям в РД» для целей использования земельного участка - __________________________________________________________ (указать одну из целей использования земельного участка, предусмотренных пунктом 1.4. Положения)</w:t>
      </w:r>
    </w:p>
    <w:p w14:paraId="2EBED52A">
      <w:pPr>
        <w:spacing w:after="0"/>
        <w:jc w:val="both"/>
        <w:rPr>
          <w:rFonts w:ascii="Times New Roman" w:hAnsi="Times New Roman" w:cs="Times New Roman"/>
          <w:sz w:val="28"/>
          <w:szCs w:val="28"/>
        </w:rPr>
      </w:pPr>
      <w:r>
        <w:rPr>
          <w:rFonts w:ascii="Times New Roman" w:hAnsi="Times New Roman" w:cs="Times New Roman"/>
          <w:sz w:val="28"/>
          <w:szCs w:val="28"/>
        </w:rPr>
        <w:t>в границах __________________________________________________</w:t>
      </w:r>
    </w:p>
    <w:p w14:paraId="305FCAB1">
      <w:pPr>
        <w:spacing w:after="0"/>
        <w:jc w:val="both"/>
        <w:rPr>
          <w:rFonts w:ascii="Times New Roman" w:hAnsi="Times New Roman" w:cs="Times New Roman"/>
          <w:sz w:val="28"/>
          <w:szCs w:val="28"/>
        </w:rPr>
      </w:pPr>
      <w:r>
        <w:rPr>
          <w:rFonts w:ascii="Times New Roman" w:hAnsi="Times New Roman" w:cs="Times New Roman"/>
          <w:sz w:val="28"/>
          <w:szCs w:val="28"/>
        </w:rPr>
        <w:t>Члены многодетной семьи:</w:t>
      </w:r>
    </w:p>
    <w:p w14:paraId="5AE932DF">
      <w:pPr>
        <w:spacing w:after="0"/>
        <w:jc w:val="both"/>
        <w:rPr>
          <w:rFonts w:ascii="Times New Roman" w:hAnsi="Times New Roman" w:cs="Times New Roman"/>
          <w:sz w:val="28"/>
          <w:szCs w:val="28"/>
        </w:rPr>
      </w:pPr>
      <w:r>
        <w:rPr>
          <w:rFonts w:ascii="Times New Roman" w:hAnsi="Times New Roman" w:cs="Times New Roman"/>
          <w:sz w:val="28"/>
          <w:szCs w:val="28"/>
        </w:rPr>
        <w:t>1. _________________________________________</w:t>
      </w:r>
    </w:p>
    <w:p w14:paraId="4372636B">
      <w:pPr>
        <w:spacing w:after="0"/>
        <w:jc w:val="both"/>
        <w:rPr>
          <w:rFonts w:ascii="Times New Roman" w:hAnsi="Times New Roman" w:cs="Times New Roman"/>
          <w:sz w:val="28"/>
          <w:szCs w:val="28"/>
        </w:rPr>
      </w:pPr>
      <w:r>
        <w:rPr>
          <w:rFonts w:ascii="Times New Roman" w:hAnsi="Times New Roman" w:cs="Times New Roman"/>
          <w:sz w:val="28"/>
          <w:szCs w:val="28"/>
        </w:rPr>
        <w:t>2. _________________________________________</w:t>
      </w:r>
    </w:p>
    <w:p w14:paraId="5E7CF1F5">
      <w:pPr>
        <w:spacing w:after="0"/>
        <w:jc w:val="both"/>
        <w:rPr>
          <w:rFonts w:ascii="Times New Roman" w:hAnsi="Times New Roman" w:cs="Times New Roman"/>
          <w:sz w:val="28"/>
          <w:szCs w:val="28"/>
        </w:rPr>
      </w:pPr>
      <w:r>
        <w:rPr>
          <w:rFonts w:ascii="Times New Roman" w:hAnsi="Times New Roman" w:cs="Times New Roman"/>
          <w:sz w:val="28"/>
          <w:szCs w:val="28"/>
        </w:rPr>
        <w:t>3.__________________________________________</w:t>
      </w:r>
    </w:p>
    <w:p w14:paraId="01FD8D77">
      <w:pPr>
        <w:spacing w:after="0"/>
        <w:jc w:val="both"/>
        <w:rPr>
          <w:rFonts w:ascii="Times New Roman" w:hAnsi="Times New Roman" w:cs="Times New Roman"/>
          <w:sz w:val="28"/>
          <w:szCs w:val="28"/>
        </w:rPr>
      </w:pPr>
      <w:r>
        <w:rPr>
          <w:rFonts w:ascii="Times New Roman" w:hAnsi="Times New Roman" w:cs="Times New Roman"/>
          <w:sz w:val="28"/>
          <w:szCs w:val="28"/>
        </w:rPr>
        <w:t>(с указанием степени родства)</w:t>
      </w:r>
    </w:p>
    <w:p w14:paraId="5EA59C6A">
      <w:pPr>
        <w:spacing w:after="0"/>
        <w:jc w:val="both"/>
        <w:rPr>
          <w:rFonts w:ascii="Times New Roman" w:hAnsi="Times New Roman" w:cs="Times New Roman"/>
          <w:sz w:val="28"/>
          <w:szCs w:val="28"/>
        </w:rPr>
      </w:pPr>
      <w:r>
        <w:rPr>
          <w:rFonts w:ascii="Times New Roman" w:hAnsi="Times New Roman" w:cs="Times New Roman"/>
          <w:sz w:val="28"/>
          <w:szCs w:val="28"/>
        </w:rPr>
        <w:t>Правильность сообщенных сведений подтверждаю. Предупрежден(а) об ответственности за предоставление ложной информации и недостоверных документов.</w:t>
      </w:r>
    </w:p>
    <w:p w14:paraId="77416EF7">
      <w:pPr>
        <w:spacing w:after="0"/>
        <w:jc w:val="both"/>
        <w:rPr>
          <w:rFonts w:ascii="Times New Roman" w:hAnsi="Times New Roman" w:cs="Times New Roman"/>
          <w:sz w:val="28"/>
          <w:szCs w:val="28"/>
        </w:rPr>
      </w:pPr>
      <w:r>
        <w:rPr>
          <w:rFonts w:ascii="Times New Roman" w:hAnsi="Times New Roman" w:cs="Times New Roman"/>
          <w:sz w:val="28"/>
          <w:szCs w:val="28"/>
        </w:rPr>
        <w:t>Перечень документов, прилагаемых к заявлению:</w:t>
      </w:r>
    </w:p>
    <w:p w14:paraId="45A3663C">
      <w:pPr>
        <w:spacing w:after="0"/>
        <w:jc w:val="both"/>
        <w:rPr>
          <w:rFonts w:ascii="Times New Roman" w:hAnsi="Times New Roman" w:cs="Times New Roman"/>
          <w:sz w:val="28"/>
          <w:szCs w:val="28"/>
        </w:rPr>
      </w:pPr>
      <w:r>
        <w:rPr>
          <w:rFonts w:ascii="Times New Roman" w:hAnsi="Times New Roman" w:cs="Times New Roman"/>
          <w:sz w:val="28"/>
          <w:szCs w:val="28"/>
        </w:rPr>
        <w:t>- паспорта всех совершеннолетних членов семьи (страницы, удостоверяющие личность гражданина, регистрацию по месту жительства, семейное положение, дети);</w:t>
      </w:r>
    </w:p>
    <w:p w14:paraId="32BA41D2">
      <w:pPr>
        <w:tabs>
          <w:tab w:val="left" w:pos="8550"/>
        </w:tabs>
        <w:spacing w:after="0"/>
        <w:jc w:val="both"/>
        <w:rPr>
          <w:rFonts w:ascii="Times New Roman" w:hAnsi="Times New Roman" w:cs="Times New Roman"/>
          <w:sz w:val="28"/>
          <w:szCs w:val="28"/>
        </w:rPr>
      </w:pPr>
      <w:r>
        <w:rPr>
          <w:rFonts w:ascii="Times New Roman" w:hAnsi="Times New Roman" w:cs="Times New Roman"/>
          <w:sz w:val="28"/>
          <w:szCs w:val="28"/>
        </w:rPr>
        <w:t>- свидетельства о рождении всех несовершеннолетних детей;</w:t>
      </w:r>
      <w:r>
        <w:rPr>
          <w:rFonts w:ascii="Times New Roman" w:hAnsi="Times New Roman" w:cs="Times New Roman"/>
          <w:sz w:val="28"/>
          <w:szCs w:val="28"/>
        </w:rPr>
        <w:tab/>
      </w:r>
    </w:p>
    <w:p w14:paraId="7D089DBB">
      <w:pPr>
        <w:spacing w:after="0"/>
        <w:jc w:val="both"/>
        <w:rPr>
          <w:rFonts w:ascii="Times New Roman" w:hAnsi="Times New Roman" w:cs="Times New Roman"/>
          <w:sz w:val="28"/>
          <w:szCs w:val="28"/>
        </w:rPr>
      </w:pPr>
      <w:r>
        <w:rPr>
          <w:rFonts w:ascii="Times New Roman" w:hAnsi="Times New Roman" w:cs="Times New Roman"/>
          <w:sz w:val="28"/>
          <w:szCs w:val="28"/>
        </w:rPr>
        <w:t>- решения об усыновлении (удочерении) всех несовершеннолетних детей (при наличии);</w:t>
      </w:r>
    </w:p>
    <w:p w14:paraId="7441F01A">
      <w:pPr>
        <w:spacing w:after="0"/>
        <w:jc w:val="both"/>
        <w:rPr>
          <w:rFonts w:ascii="Times New Roman" w:hAnsi="Times New Roman" w:cs="Times New Roman"/>
          <w:sz w:val="28"/>
          <w:szCs w:val="28"/>
        </w:rPr>
      </w:pPr>
      <w:r>
        <w:rPr>
          <w:rFonts w:ascii="Times New Roman" w:hAnsi="Times New Roman" w:cs="Times New Roman"/>
          <w:sz w:val="28"/>
          <w:szCs w:val="28"/>
        </w:rPr>
        <w:t>- свидетельства о браке для супругов (не распространяется на не полную семью);</w:t>
      </w:r>
    </w:p>
    <w:p w14:paraId="2702624A">
      <w:pPr>
        <w:spacing w:after="0"/>
        <w:jc w:val="both"/>
        <w:rPr>
          <w:rFonts w:ascii="Times New Roman" w:hAnsi="Times New Roman" w:cs="Times New Roman"/>
          <w:sz w:val="28"/>
          <w:szCs w:val="28"/>
        </w:rPr>
      </w:pPr>
      <w:r>
        <w:rPr>
          <w:rFonts w:ascii="Times New Roman" w:hAnsi="Times New Roman" w:cs="Times New Roman"/>
          <w:sz w:val="28"/>
          <w:szCs w:val="28"/>
        </w:rPr>
        <w:t>- справка о составе семьи с места жительства;</w:t>
      </w:r>
    </w:p>
    <w:p w14:paraId="686A983F">
      <w:pPr>
        <w:spacing w:after="0"/>
        <w:jc w:val="both"/>
        <w:rPr>
          <w:rFonts w:ascii="Times New Roman" w:hAnsi="Times New Roman" w:cs="Times New Roman"/>
          <w:sz w:val="28"/>
          <w:szCs w:val="28"/>
        </w:rPr>
      </w:pPr>
      <w:r>
        <w:rPr>
          <w:rFonts w:ascii="Times New Roman" w:hAnsi="Times New Roman" w:cs="Times New Roman"/>
          <w:sz w:val="28"/>
          <w:szCs w:val="28"/>
        </w:rPr>
        <w:t>- справка из органов опеки и попечительства, подтверждающая, что родители не лишены родительских прав;</w:t>
      </w:r>
    </w:p>
    <w:p w14:paraId="4581783B">
      <w:pPr>
        <w:spacing w:after="0"/>
        <w:jc w:val="both"/>
        <w:rPr>
          <w:rFonts w:ascii="Times New Roman" w:hAnsi="Times New Roman" w:cs="Times New Roman"/>
          <w:sz w:val="28"/>
          <w:szCs w:val="28"/>
        </w:rPr>
      </w:pPr>
      <w:r>
        <w:rPr>
          <w:rFonts w:ascii="Times New Roman" w:hAnsi="Times New Roman" w:cs="Times New Roman"/>
          <w:sz w:val="28"/>
          <w:szCs w:val="28"/>
        </w:rPr>
        <w:t>- справка из органов опеки и попечительства, подтверждающая, что в отношении усыновленных (удочеренных) детей не отменено усыновление (удочерение).</w:t>
      </w:r>
    </w:p>
    <w:p w14:paraId="7DC047BB">
      <w:pPr>
        <w:spacing w:after="0"/>
        <w:jc w:val="both"/>
        <w:rPr>
          <w:rFonts w:ascii="Times New Roman" w:hAnsi="Times New Roman" w:cs="Times New Roman"/>
          <w:sz w:val="28"/>
          <w:szCs w:val="28"/>
        </w:rPr>
      </w:pPr>
    </w:p>
    <w:p w14:paraId="268D6613">
      <w:pPr>
        <w:spacing w:after="0"/>
        <w:rPr>
          <w:rFonts w:ascii="Times New Roman" w:hAnsi="Times New Roman" w:cs="Times New Roman"/>
          <w:sz w:val="28"/>
          <w:szCs w:val="28"/>
        </w:rPr>
      </w:pPr>
      <w:r>
        <w:rPr>
          <w:rFonts w:ascii="Times New Roman" w:hAnsi="Times New Roman" w:cs="Times New Roman"/>
          <w:sz w:val="28"/>
          <w:szCs w:val="28"/>
        </w:rPr>
        <w:t xml:space="preserve"> «_____» _________20__ г. ______________Подпись</w:t>
      </w:r>
    </w:p>
    <w:p w14:paraId="22C826D2">
      <w:pPr>
        <w:spacing w:after="0"/>
        <w:rPr>
          <w:rFonts w:ascii="Times New Roman" w:hAnsi="Times New Roman" w:cs="Times New Roman"/>
          <w:sz w:val="28"/>
          <w:szCs w:val="28"/>
        </w:rPr>
      </w:pPr>
    </w:p>
    <w:p w14:paraId="0B7B8E60">
      <w:pPr>
        <w:spacing w:after="0"/>
        <w:rPr>
          <w:rFonts w:ascii="Times New Roman" w:hAnsi="Times New Roman" w:cs="Times New Roman"/>
          <w:sz w:val="28"/>
          <w:szCs w:val="28"/>
        </w:rPr>
      </w:pPr>
      <w:r>
        <w:rPr>
          <w:rFonts w:ascii="Times New Roman" w:hAnsi="Times New Roman" w:cs="Times New Roman"/>
          <w:sz w:val="28"/>
          <w:szCs w:val="28"/>
        </w:rPr>
        <w:t>Заявление принято: «___» ____________ 20 __ г. Время: _____ч. _____ м.</w:t>
      </w:r>
    </w:p>
    <w:p w14:paraId="5EC0B08C">
      <w:pPr>
        <w:spacing w:after="0"/>
        <w:rPr>
          <w:rFonts w:ascii="Times New Roman" w:hAnsi="Times New Roman" w:cs="Times New Roman"/>
          <w:sz w:val="28"/>
          <w:szCs w:val="28"/>
        </w:rPr>
      </w:pPr>
    </w:p>
    <w:p w14:paraId="4544ED59">
      <w:pPr>
        <w:spacing w:after="0"/>
        <w:rPr>
          <w:rFonts w:ascii="Times New Roman" w:hAnsi="Times New Roman" w:cs="Times New Roman"/>
          <w:sz w:val="28"/>
          <w:szCs w:val="28"/>
        </w:rPr>
      </w:pPr>
      <w:r>
        <w:rPr>
          <w:rFonts w:ascii="Times New Roman" w:hAnsi="Times New Roman" w:cs="Times New Roman"/>
          <w:sz w:val="28"/>
          <w:szCs w:val="28"/>
        </w:rPr>
        <w:t>Ф. И.О. лица, принявшего заявление _______________________ подпись _____________</w:t>
      </w:r>
    </w:p>
    <w:p w14:paraId="5569E5FB">
      <w:pPr>
        <w:spacing w:after="0"/>
        <w:rPr>
          <w:rFonts w:ascii="Times New Roman" w:hAnsi="Times New Roman" w:cs="Times New Roman"/>
          <w:sz w:val="28"/>
          <w:szCs w:val="28"/>
        </w:rPr>
      </w:pPr>
    </w:p>
    <w:p w14:paraId="1CD11E00">
      <w:pPr>
        <w:spacing w:after="0"/>
        <w:jc w:val="right"/>
        <w:rPr>
          <w:rFonts w:ascii="Times New Roman" w:hAnsi="Times New Roman" w:cs="Times New Roman"/>
          <w:sz w:val="28"/>
          <w:szCs w:val="28"/>
        </w:rPr>
      </w:pPr>
    </w:p>
    <w:p w14:paraId="67D1F700">
      <w:pPr>
        <w:spacing w:after="0"/>
        <w:jc w:val="right"/>
        <w:rPr>
          <w:rFonts w:ascii="Times New Roman" w:hAnsi="Times New Roman" w:cs="Times New Roman"/>
          <w:sz w:val="28"/>
          <w:szCs w:val="28"/>
        </w:rPr>
      </w:pPr>
    </w:p>
    <w:p w14:paraId="3F7C11EA">
      <w:pPr>
        <w:jc w:val="right"/>
        <w:rPr>
          <w:rFonts w:ascii="Times New Roman" w:hAnsi="Times New Roman" w:cs="Times New Roman"/>
          <w:sz w:val="28"/>
          <w:szCs w:val="28"/>
        </w:rPr>
      </w:pPr>
    </w:p>
    <w:p w14:paraId="2B68B6F6">
      <w:pPr>
        <w:jc w:val="right"/>
        <w:rPr>
          <w:rFonts w:ascii="Times New Roman" w:hAnsi="Times New Roman" w:cs="Times New Roman"/>
          <w:sz w:val="28"/>
          <w:szCs w:val="28"/>
        </w:rPr>
      </w:pPr>
    </w:p>
    <w:p w14:paraId="37B67185">
      <w:pPr>
        <w:jc w:val="right"/>
        <w:rPr>
          <w:rFonts w:ascii="Times New Roman" w:hAnsi="Times New Roman" w:cs="Times New Roman"/>
          <w:sz w:val="28"/>
          <w:szCs w:val="28"/>
        </w:rPr>
      </w:pPr>
    </w:p>
    <w:p w14:paraId="67FB3ABC">
      <w:pPr>
        <w:jc w:val="right"/>
        <w:rPr>
          <w:rFonts w:ascii="Times New Roman" w:hAnsi="Times New Roman" w:cs="Times New Roman"/>
          <w:sz w:val="28"/>
          <w:szCs w:val="28"/>
        </w:rPr>
      </w:pPr>
    </w:p>
    <w:p w14:paraId="7C169605">
      <w:pPr>
        <w:jc w:val="right"/>
        <w:rPr>
          <w:rFonts w:ascii="Times New Roman" w:hAnsi="Times New Roman" w:cs="Times New Roman"/>
          <w:sz w:val="28"/>
          <w:szCs w:val="28"/>
        </w:rPr>
      </w:pPr>
    </w:p>
    <w:p w14:paraId="7932FB0C">
      <w:pPr>
        <w:jc w:val="right"/>
        <w:rPr>
          <w:rFonts w:ascii="Times New Roman" w:hAnsi="Times New Roman" w:cs="Times New Roman"/>
          <w:sz w:val="28"/>
          <w:szCs w:val="28"/>
        </w:rPr>
      </w:pPr>
    </w:p>
    <w:p w14:paraId="0A1DA555">
      <w:pPr>
        <w:jc w:val="right"/>
        <w:rPr>
          <w:rFonts w:ascii="Times New Roman" w:hAnsi="Times New Roman" w:cs="Times New Roman"/>
          <w:sz w:val="28"/>
          <w:szCs w:val="28"/>
        </w:rPr>
      </w:pPr>
    </w:p>
    <w:p w14:paraId="357DF274">
      <w:pPr>
        <w:jc w:val="right"/>
        <w:rPr>
          <w:rFonts w:ascii="Times New Roman" w:hAnsi="Times New Roman" w:cs="Times New Roman"/>
          <w:sz w:val="28"/>
          <w:szCs w:val="28"/>
        </w:rPr>
      </w:pPr>
    </w:p>
    <w:p w14:paraId="5C960BF0">
      <w:pPr>
        <w:jc w:val="right"/>
        <w:rPr>
          <w:rFonts w:ascii="Times New Roman" w:hAnsi="Times New Roman" w:cs="Times New Roman"/>
          <w:sz w:val="28"/>
          <w:szCs w:val="28"/>
        </w:rPr>
      </w:pPr>
    </w:p>
    <w:p w14:paraId="36540A99">
      <w:pPr>
        <w:jc w:val="right"/>
        <w:rPr>
          <w:rFonts w:ascii="Times New Roman" w:hAnsi="Times New Roman" w:cs="Times New Roman"/>
          <w:sz w:val="28"/>
          <w:szCs w:val="28"/>
        </w:rPr>
      </w:pPr>
    </w:p>
    <w:p w14:paraId="63341832">
      <w:pPr>
        <w:jc w:val="right"/>
        <w:rPr>
          <w:rFonts w:ascii="Times New Roman" w:hAnsi="Times New Roman" w:cs="Times New Roman"/>
          <w:sz w:val="28"/>
          <w:szCs w:val="28"/>
        </w:rPr>
      </w:pPr>
    </w:p>
    <w:p w14:paraId="5CFA4445">
      <w:pPr>
        <w:jc w:val="right"/>
        <w:rPr>
          <w:rFonts w:ascii="Times New Roman" w:hAnsi="Times New Roman" w:cs="Times New Roman"/>
          <w:sz w:val="28"/>
          <w:szCs w:val="28"/>
        </w:rPr>
      </w:pPr>
    </w:p>
    <w:p w14:paraId="22B01357">
      <w:pPr>
        <w:jc w:val="right"/>
        <w:rPr>
          <w:rFonts w:ascii="Times New Roman" w:hAnsi="Times New Roman" w:cs="Times New Roman"/>
          <w:sz w:val="28"/>
          <w:szCs w:val="28"/>
        </w:rPr>
      </w:pPr>
    </w:p>
    <w:p w14:paraId="3E265ABB">
      <w:pPr>
        <w:jc w:val="right"/>
        <w:rPr>
          <w:rFonts w:ascii="Times New Roman" w:hAnsi="Times New Roman" w:cs="Times New Roman"/>
          <w:sz w:val="28"/>
          <w:szCs w:val="28"/>
        </w:rPr>
      </w:pPr>
    </w:p>
    <w:p w14:paraId="56871553">
      <w:pPr>
        <w:jc w:val="right"/>
        <w:rPr>
          <w:rFonts w:ascii="Times New Roman" w:hAnsi="Times New Roman" w:cs="Times New Roman"/>
          <w:sz w:val="28"/>
          <w:szCs w:val="28"/>
        </w:rPr>
      </w:pPr>
    </w:p>
    <w:p w14:paraId="098EB122">
      <w:pPr>
        <w:jc w:val="right"/>
        <w:rPr>
          <w:rFonts w:ascii="Times New Roman" w:hAnsi="Times New Roman" w:cs="Times New Roman"/>
          <w:sz w:val="28"/>
          <w:szCs w:val="28"/>
        </w:rPr>
      </w:pPr>
    </w:p>
    <w:p w14:paraId="51B20227">
      <w:pPr>
        <w:jc w:val="right"/>
        <w:rPr>
          <w:rFonts w:ascii="Times New Roman" w:hAnsi="Times New Roman" w:cs="Times New Roman"/>
          <w:sz w:val="28"/>
          <w:szCs w:val="28"/>
        </w:rPr>
      </w:pPr>
      <w:r>
        <w:rPr>
          <w:rFonts w:ascii="Times New Roman" w:hAnsi="Times New Roman" w:cs="Times New Roman"/>
          <w:sz w:val="28"/>
          <w:szCs w:val="28"/>
        </w:rPr>
        <w:t>Приложение 2</w:t>
      </w:r>
    </w:p>
    <w:p w14:paraId="54BB224C">
      <w:pPr>
        <w:rPr>
          <w:rFonts w:ascii="Times New Roman" w:hAnsi="Times New Roman" w:cs="Times New Roman"/>
          <w:sz w:val="28"/>
          <w:szCs w:val="28"/>
        </w:rPr>
      </w:pPr>
      <w:r>
        <w:rPr>
          <w:rFonts w:ascii="Times New Roman" w:hAnsi="Times New Roman" w:cs="Times New Roman"/>
          <w:sz w:val="28"/>
          <w:szCs w:val="28"/>
        </w:rPr>
        <w:t xml:space="preserve">                                                    </w:t>
      </w:r>
    </w:p>
    <w:p w14:paraId="178C02AC">
      <w:pPr>
        <w:jc w:val="center"/>
        <w:rPr>
          <w:rFonts w:ascii="Times New Roman" w:hAnsi="Times New Roman" w:cs="Times New Roman"/>
          <w:sz w:val="28"/>
          <w:szCs w:val="28"/>
        </w:rPr>
      </w:pPr>
      <w:r>
        <w:rPr>
          <w:rFonts w:ascii="Times New Roman" w:hAnsi="Times New Roman" w:cs="Times New Roman"/>
          <w:sz w:val="28"/>
          <w:szCs w:val="28"/>
        </w:rPr>
        <w:t>Реестр</w:t>
      </w:r>
    </w:p>
    <w:p w14:paraId="3FCAB61A">
      <w:pPr>
        <w:jc w:val="center"/>
        <w:rPr>
          <w:rFonts w:ascii="Times New Roman" w:hAnsi="Times New Roman" w:cs="Times New Roman"/>
          <w:sz w:val="28"/>
          <w:szCs w:val="28"/>
        </w:rPr>
      </w:pPr>
      <w:r>
        <w:rPr>
          <w:rFonts w:ascii="Times New Roman" w:hAnsi="Times New Roman" w:cs="Times New Roman"/>
          <w:sz w:val="28"/>
          <w:szCs w:val="28"/>
        </w:rPr>
        <w:t>учёта заявлений о постановке на учет многодетной семьи в качестве нуждающихся на бесплатное предоставление  в собственность земельных участков</w:t>
      </w:r>
    </w:p>
    <w:p w14:paraId="6A6ACEE2">
      <w:pPr>
        <w:rPr>
          <w:rFonts w:ascii="Times New Roman" w:hAnsi="Times New Roman" w:cs="Times New Roman"/>
          <w:sz w:val="28"/>
          <w:szCs w:val="28"/>
        </w:rPr>
      </w:pPr>
    </w:p>
    <w:tbl>
      <w:tblPr>
        <w:tblStyle w:val="7"/>
        <w:tblW w:w="10455" w:type="dxa"/>
        <w:tblInd w:w="-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850"/>
        <w:gridCol w:w="993"/>
        <w:gridCol w:w="850"/>
        <w:gridCol w:w="2126"/>
        <w:gridCol w:w="1276"/>
        <w:gridCol w:w="1276"/>
        <w:gridCol w:w="850"/>
        <w:gridCol w:w="1134"/>
        <w:gridCol w:w="709"/>
      </w:tblGrid>
      <w:tr w14:paraId="4B02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tcBorders>
              <w:top w:val="single" w:color="auto" w:sz="4" w:space="0"/>
              <w:left w:val="single" w:color="auto" w:sz="4" w:space="0"/>
              <w:bottom w:val="single" w:color="auto" w:sz="4" w:space="0"/>
              <w:right w:val="single" w:color="auto" w:sz="4" w:space="0"/>
            </w:tcBorders>
          </w:tcPr>
          <w:p w14:paraId="76308B25">
            <w:pPr>
              <w:rPr>
                <w:rFonts w:ascii="Times New Roman" w:hAnsi="Times New Roman" w:cs="Times New Roman"/>
                <w:sz w:val="28"/>
                <w:szCs w:val="28"/>
              </w:rPr>
            </w:pPr>
            <w:r>
              <w:rPr>
                <w:rFonts w:ascii="Times New Roman" w:hAnsi="Times New Roman" w:cs="Times New Roman"/>
                <w:sz w:val="28"/>
                <w:szCs w:val="28"/>
              </w:rPr>
              <w:t>№п/п</w:t>
            </w:r>
          </w:p>
        </w:tc>
        <w:tc>
          <w:tcPr>
            <w:tcW w:w="850" w:type="dxa"/>
            <w:tcBorders>
              <w:top w:val="single" w:color="auto" w:sz="4" w:space="0"/>
              <w:left w:val="single" w:color="auto" w:sz="4" w:space="0"/>
              <w:bottom w:val="single" w:color="auto" w:sz="4" w:space="0"/>
              <w:right w:val="single" w:color="auto" w:sz="4" w:space="0"/>
            </w:tcBorders>
          </w:tcPr>
          <w:p w14:paraId="70A9C9CB">
            <w:pPr>
              <w:rPr>
                <w:rFonts w:ascii="Times New Roman" w:hAnsi="Times New Roman" w:cs="Times New Roman"/>
                <w:sz w:val="28"/>
                <w:szCs w:val="28"/>
              </w:rPr>
            </w:pPr>
            <w:r>
              <w:rPr>
                <w:rFonts w:ascii="Times New Roman" w:hAnsi="Times New Roman" w:cs="Times New Roman"/>
                <w:sz w:val="28"/>
                <w:szCs w:val="28"/>
              </w:rPr>
              <w:t>№очередности</w:t>
            </w:r>
          </w:p>
        </w:tc>
        <w:tc>
          <w:tcPr>
            <w:tcW w:w="993" w:type="dxa"/>
            <w:tcBorders>
              <w:top w:val="single" w:color="auto" w:sz="4" w:space="0"/>
              <w:left w:val="single" w:color="auto" w:sz="4" w:space="0"/>
              <w:bottom w:val="single" w:color="auto" w:sz="4" w:space="0"/>
              <w:right w:val="single" w:color="auto" w:sz="4" w:space="0"/>
            </w:tcBorders>
          </w:tcPr>
          <w:p w14:paraId="5898FE0F">
            <w:pPr>
              <w:rPr>
                <w:rFonts w:ascii="Times New Roman" w:hAnsi="Times New Roman" w:cs="Times New Roman"/>
                <w:sz w:val="28"/>
                <w:szCs w:val="28"/>
              </w:rPr>
            </w:pPr>
            <w:r>
              <w:rPr>
                <w:rFonts w:ascii="Times New Roman" w:hAnsi="Times New Roman" w:cs="Times New Roman"/>
                <w:sz w:val="28"/>
                <w:szCs w:val="28"/>
              </w:rPr>
              <w:t>Дата поступления заявления</w:t>
            </w:r>
          </w:p>
        </w:tc>
        <w:tc>
          <w:tcPr>
            <w:tcW w:w="850" w:type="dxa"/>
            <w:tcBorders>
              <w:top w:val="single" w:color="auto" w:sz="4" w:space="0"/>
              <w:left w:val="single" w:color="auto" w:sz="4" w:space="0"/>
              <w:bottom w:val="single" w:color="auto" w:sz="4" w:space="0"/>
              <w:right w:val="single" w:color="auto" w:sz="4" w:space="0"/>
            </w:tcBorders>
          </w:tcPr>
          <w:p w14:paraId="46601541">
            <w:pPr>
              <w:rPr>
                <w:rFonts w:ascii="Times New Roman" w:hAnsi="Times New Roman" w:cs="Times New Roman"/>
                <w:sz w:val="28"/>
                <w:szCs w:val="28"/>
              </w:rPr>
            </w:pPr>
            <w:r>
              <w:rPr>
                <w:rFonts w:ascii="Times New Roman" w:hAnsi="Times New Roman" w:cs="Times New Roman"/>
                <w:sz w:val="28"/>
                <w:szCs w:val="28"/>
              </w:rPr>
              <w:t>Время поступления заявления</w:t>
            </w:r>
          </w:p>
        </w:tc>
        <w:tc>
          <w:tcPr>
            <w:tcW w:w="2126" w:type="dxa"/>
            <w:tcBorders>
              <w:top w:val="single" w:color="auto" w:sz="4" w:space="0"/>
              <w:left w:val="single" w:color="auto" w:sz="4" w:space="0"/>
              <w:bottom w:val="single" w:color="auto" w:sz="4" w:space="0"/>
              <w:right w:val="single" w:color="auto" w:sz="4" w:space="0"/>
            </w:tcBorders>
          </w:tcPr>
          <w:p w14:paraId="020EE8C8">
            <w:pPr>
              <w:rPr>
                <w:rFonts w:ascii="Times New Roman" w:hAnsi="Times New Roman" w:cs="Times New Roman"/>
                <w:sz w:val="28"/>
                <w:szCs w:val="28"/>
              </w:rPr>
            </w:pPr>
            <w:r>
              <w:rPr>
                <w:rFonts w:ascii="Times New Roman" w:hAnsi="Times New Roman" w:cs="Times New Roman"/>
                <w:sz w:val="28"/>
                <w:szCs w:val="28"/>
              </w:rPr>
              <w:t>ФИО заявителя</w:t>
            </w:r>
          </w:p>
        </w:tc>
        <w:tc>
          <w:tcPr>
            <w:tcW w:w="1276" w:type="dxa"/>
            <w:tcBorders>
              <w:top w:val="single" w:color="auto" w:sz="4" w:space="0"/>
              <w:left w:val="single" w:color="auto" w:sz="4" w:space="0"/>
              <w:bottom w:val="single" w:color="auto" w:sz="4" w:space="0"/>
              <w:right w:val="single" w:color="auto" w:sz="4" w:space="0"/>
            </w:tcBorders>
          </w:tcPr>
          <w:p w14:paraId="3D1CCD3B">
            <w:pPr>
              <w:rPr>
                <w:rFonts w:ascii="Times New Roman" w:hAnsi="Times New Roman" w:cs="Times New Roman"/>
                <w:sz w:val="28"/>
                <w:szCs w:val="28"/>
              </w:rPr>
            </w:pPr>
            <w:r>
              <w:rPr>
                <w:rFonts w:ascii="Times New Roman" w:hAnsi="Times New Roman" w:cs="Times New Roman"/>
                <w:sz w:val="28"/>
                <w:szCs w:val="28"/>
              </w:rPr>
              <w:t>Адрес регистрации заявителя</w:t>
            </w:r>
          </w:p>
        </w:tc>
        <w:tc>
          <w:tcPr>
            <w:tcW w:w="1276" w:type="dxa"/>
            <w:tcBorders>
              <w:top w:val="single" w:color="auto" w:sz="4" w:space="0"/>
              <w:left w:val="single" w:color="auto" w:sz="4" w:space="0"/>
              <w:bottom w:val="single" w:color="auto" w:sz="4" w:space="0"/>
              <w:right w:val="single" w:color="auto" w:sz="4" w:space="0"/>
            </w:tcBorders>
          </w:tcPr>
          <w:p w14:paraId="1CF6DD32">
            <w:pPr>
              <w:rPr>
                <w:rFonts w:ascii="Times New Roman" w:hAnsi="Times New Roman" w:cs="Times New Roman"/>
                <w:sz w:val="28"/>
                <w:szCs w:val="28"/>
              </w:rPr>
            </w:pPr>
            <w:r>
              <w:rPr>
                <w:rFonts w:ascii="Times New Roman" w:hAnsi="Times New Roman" w:cs="Times New Roman"/>
                <w:sz w:val="28"/>
                <w:szCs w:val="28"/>
              </w:rPr>
              <w:t>Предложение комиссии</w:t>
            </w:r>
          </w:p>
        </w:tc>
        <w:tc>
          <w:tcPr>
            <w:tcW w:w="850" w:type="dxa"/>
            <w:tcBorders>
              <w:top w:val="single" w:color="auto" w:sz="4" w:space="0"/>
              <w:left w:val="single" w:color="auto" w:sz="4" w:space="0"/>
              <w:bottom w:val="single" w:color="auto" w:sz="4" w:space="0"/>
              <w:right w:val="single" w:color="auto" w:sz="4" w:space="0"/>
            </w:tcBorders>
          </w:tcPr>
          <w:p w14:paraId="308936EF">
            <w:pPr>
              <w:rPr>
                <w:rFonts w:ascii="Times New Roman" w:hAnsi="Times New Roman" w:cs="Times New Roman"/>
                <w:sz w:val="28"/>
                <w:szCs w:val="28"/>
              </w:rPr>
            </w:pPr>
            <w:r>
              <w:rPr>
                <w:rFonts w:ascii="Times New Roman" w:hAnsi="Times New Roman" w:cs="Times New Roman"/>
                <w:sz w:val="28"/>
                <w:szCs w:val="28"/>
              </w:rPr>
              <w:t>Решение о принятии на учёт</w:t>
            </w:r>
          </w:p>
        </w:tc>
        <w:tc>
          <w:tcPr>
            <w:tcW w:w="1134" w:type="dxa"/>
            <w:tcBorders>
              <w:top w:val="single" w:color="auto" w:sz="4" w:space="0"/>
              <w:left w:val="single" w:color="auto" w:sz="4" w:space="0"/>
              <w:bottom w:val="single" w:color="auto" w:sz="4" w:space="0"/>
              <w:right w:val="single" w:color="auto" w:sz="4" w:space="0"/>
            </w:tcBorders>
          </w:tcPr>
          <w:p w14:paraId="7B563DB3">
            <w:pPr>
              <w:rPr>
                <w:rFonts w:ascii="Times New Roman" w:hAnsi="Times New Roman" w:cs="Times New Roman"/>
                <w:sz w:val="28"/>
                <w:szCs w:val="28"/>
              </w:rPr>
            </w:pPr>
            <w:r>
              <w:rPr>
                <w:rFonts w:ascii="Times New Roman" w:hAnsi="Times New Roman" w:cs="Times New Roman"/>
                <w:sz w:val="28"/>
                <w:szCs w:val="28"/>
              </w:rPr>
              <w:t>Уведомление зая-вителю о принятии на учет</w:t>
            </w:r>
          </w:p>
        </w:tc>
        <w:tc>
          <w:tcPr>
            <w:tcW w:w="709" w:type="dxa"/>
            <w:tcBorders>
              <w:top w:val="single" w:color="auto" w:sz="4" w:space="0"/>
              <w:left w:val="single" w:color="auto" w:sz="4" w:space="0"/>
              <w:bottom w:val="single" w:color="auto" w:sz="4" w:space="0"/>
              <w:right w:val="single" w:color="auto" w:sz="4" w:space="0"/>
            </w:tcBorders>
          </w:tcPr>
          <w:p w14:paraId="7C58716F">
            <w:pPr>
              <w:rPr>
                <w:rFonts w:ascii="Times New Roman" w:hAnsi="Times New Roman" w:cs="Times New Roman"/>
                <w:sz w:val="28"/>
                <w:szCs w:val="28"/>
              </w:rPr>
            </w:pPr>
            <w:r>
              <w:rPr>
                <w:rFonts w:ascii="Times New Roman" w:hAnsi="Times New Roman" w:cs="Times New Roman"/>
                <w:sz w:val="28"/>
                <w:szCs w:val="28"/>
              </w:rPr>
              <w:t>Примечание</w:t>
            </w:r>
          </w:p>
        </w:tc>
      </w:tr>
      <w:tr w14:paraId="2FA5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tcBorders>
              <w:top w:val="single" w:color="auto" w:sz="4" w:space="0"/>
              <w:left w:val="single" w:color="auto" w:sz="4" w:space="0"/>
              <w:bottom w:val="single" w:color="auto" w:sz="4" w:space="0"/>
              <w:right w:val="single" w:color="auto" w:sz="4" w:space="0"/>
            </w:tcBorders>
          </w:tcPr>
          <w:p w14:paraId="27343D8B">
            <w:pP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color="auto" w:sz="4" w:space="0"/>
              <w:left w:val="single" w:color="auto" w:sz="4" w:space="0"/>
              <w:bottom w:val="single" w:color="auto" w:sz="4" w:space="0"/>
              <w:right w:val="single" w:color="auto" w:sz="4" w:space="0"/>
            </w:tcBorders>
          </w:tcPr>
          <w:p w14:paraId="0D5F46FE">
            <w:pPr>
              <w:rPr>
                <w:rFonts w:ascii="Times New Roman" w:hAnsi="Times New Roman"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tcPr>
          <w:p w14:paraId="7C2C5C2F">
            <w:pPr>
              <w:rPr>
                <w:rFonts w:ascii="Times New Roman" w:hAnsi="Times New Roman"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tcPr>
          <w:p w14:paraId="3003161D">
            <w:pPr>
              <w:rPr>
                <w:rFonts w:ascii="Times New Roman" w:hAnsi="Times New Roman" w:cs="Times New Roman"/>
                <w:sz w:val="28"/>
                <w:szCs w:val="28"/>
              </w:rPr>
            </w:pPr>
          </w:p>
        </w:tc>
        <w:tc>
          <w:tcPr>
            <w:tcW w:w="2126" w:type="dxa"/>
            <w:tcBorders>
              <w:top w:val="single" w:color="auto" w:sz="4" w:space="0"/>
              <w:left w:val="single" w:color="auto" w:sz="4" w:space="0"/>
              <w:bottom w:val="single" w:color="auto" w:sz="4" w:space="0"/>
              <w:right w:val="single" w:color="auto" w:sz="4" w:space="0"/>
            </w:tcBorders>
          </w:tcPr>
          <w:p w14:paraId="2EF6A021">
            <w:pPr>
              <w:rPr>
                <w:rFonts w:ascii="Times New Roman" w:hAnsi="Times New Roman"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14:paraId="20030C31">
            <w:pPr>
              <w:rPr>
                <w:rFonts w:ascii="Times New Roman" w:hAnsi="Times New Roman"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14:paraId="287F638E">
            <w:pPr>
              <w:rPr>
                <w:rFonts w:ascii="Times New Roman" w:hAnsi="Times New Roman"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tcPr>
          <w:p w14:paraId="014AA051">
            <w:pPr>
              <w:rPr>
                <w:rFonts w:ascii="Times New Roman" w:hAnsi="Times New Roman"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tcPr>
          <w:p w14:paraId="680243B8">
            <w:pPr>
              <w:rPr>
                <w:rFonts w:ascii="Times New Roman" w:hAnsi="Times New Roman"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tcPr>
          <w:p w14:paraId="64B41357">
            <w:pPr>
              <w:rPr>
                <w:rFonts w:ascii="Times New Roman" w:hAnsi="Times New Roman" w:cs="Times New Roman"/>
                <w:sz w:val="28"/>
                <w:szCs w:val="28"/>
              </w:rPr>
            </w:pPr>
          </w:p>
        </w:tc>
      </w:tr>
      <w:tr w14:paraId="5D57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tcBorders>
              <w:top w:val="single" w:color="auto" w:sz="4" w:space="0"/>
              <w:left w:val="single" w:color="auto" w:sz="4" w:space="0"/>
              <w:bottom w:val="single" w:color="auto" w:sz="4" w:space="0"/>
              <w:right w:val="single" w:color="auto" w:sz="4" w:space="0"/>
            </w:tcBorders>
          </w:tcPr>
          <w:p w14:paraId="2F76A503">
            <w:pP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color="auto" w:sz="4" w:space="0"/>
              <w:left w:val="single" w:color="auto" w:sz="4" w:space="0"/>
              <w:bottom w:val="single" w:color="auto" w:sz="4" w:space="0"/>
              <w:right w:val="single" w:color="auto" w:sz="4" w:space="0"/>
            </w:tcBorders>
          </w:tcPr>
          <w:p w14:paraId="08B74CA9">
            <w:pPr>
              <w:rPr>
                <w:rFonts w:ascii="Times New Roman" w:hAnsi="Times New Roman"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tcPr>
          <w:p w14:paraId="2CBB361A">
            <w:pPr>
              <w:rPr>
                <w:rFonts w:ascii="Times New Roman" w:hAnsi="Times New Roman"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tcPr>
          <w:p w14:paraId="22CC6BE7">
            <w:pPr>
              <w:rPr>
                <w:rFonts w:ascii="Times New Roman" w:hAnsi="Times New Roman" w:cs="Times New Roman"/>
                <w:sz w:val="28"/>
                <w:szCs w:val="28"/>
              </w:rPr>
            </w:pPr>
          </w:p>
        </w:tc>
        <w:tc>
          <w:tcPr>
            <w:tcW w:w="2126" w:type="dxa"/>
            <w:tcBorders>
              <w:top w:val="single" w:color="auto" w:sz="4" w:space="0"/>
              <w:left w:val="single" w:color="auto" w:sz="4" w:space="0"/>
              <w:bottom w:val="single" w:color="auto" w:sz="4" w:space="0"/>
              <w:right w:val="single" w:color="auto" w:sz="4" w:space="0"/>
            </w:tcBorders>
          </w:tcPr>
          <w:p w14:paraId="213ADEED">
            <w:pPr>
              <w:rPr>
                <w:rFonts w:ascii="Times New Roman" w:hAnsi="Times New Roman"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14:paraId="67BD3B4A">
            <w:pPr>
              <w:rPr>
                <w:rFonts w:ascii="Times New Roman" w:hAnsi="Times New Roman"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14:paraId="01A1A72A">
            <w:pPr>
              <w:rPr>
                <w:rFonts w:ascii="Times New Roman" w:hAnsi="Times New Roman"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tcPr>
          <w:p w14:paraId="2CEAC2C1">
            <w:pPr>
              <w:rPr>
                <w:rFonts w:ascii="Times New Roman" w:hAnsi="Times New Roman"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tcPr>
          <w:p w14:paraId="375D826E">
            <w:pPr>
              <w:rPr>
                <w:rFonts w:ascii="Times New Roman" w:hAnsi="Times New Roman"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tcPr>
          <w:p w14:paraId="526EB4DD">
            <w:pPr>
              <w:rPr>
                <w:rFonts w:ascii="Times New Roman" w:hAnsi="Times New Roman" w:cs="Times New Roman"/>
                <w:sz w:val="28"/>
                <w:szCs w:val="28"/>
              </w:rPr>
            </w:pPr>
          </w:p>
        </w:tc>
      </w:tr>
    </w:tbl>
    <w:p w14:paraId="6762A010">
      <w:pPr>
        <w:spacing w:after="0"/>
        <w:jc w:val="right"/>
        <w:rPr>
          <w:rFonts w:ascii="Times New Roman" w:hAnsi="Times New Roman" w:cs="Times New Roman"/>
          <w:sz w:val="24"/>
        </w:rPr>
      </w:pPr>
    </w:p>
    <w:sectPr>
      <w:pgSz w:w="11906" w:h="16838"/>
      <w:pgMar w:top="1134" w:right="70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Calibri Light">
    <w:panose1 w:val="020F0302020204030204"/>
    <w:charset w:val="00"/>
    <w:family w:val="auto"/>
    <w:pitch w:val="default"/>
    <w:sig w:usb0="E4002EFF" w:usb1="C000247B" w:usb2="00000009" w:usb3="00000000" w:csb0="200001F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Impact">
    <w:panose1 w:val="020B080603090205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 w:name="Segoe UI Light">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Sitka Banner">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9A"/>
    <w:rsid w:val="0006068E"/>
    <w:rsid w:val="000806B6"/>
    <w:rsid w:val="0009386C"/>
    <w:rsid w:val="000C213A"/>
    <w:rsid w:val="000E35E8"/>
    <w:rsid w:val="000F3D78"/>
    <w:rsid w:val="00137869"/>
    <w:rsid w:val="00161484"/>
    <w:rsid w:val="00183095"/>
    <w:rsid w:val="001F2AC1"/>
    <w:rsid w:val="00256545"/>
    <w:rsid w:val="00291825"/>
    <w:rsid w:val="002A5CCB"/>
    <w:rsid w:val="002A62B9"/>
    <w:rsid w:val="002E1EB0"/>
    <w:rsid w:val="003063C4"/>
    <w:rsid w:val="00433BE4"/>
    <w:rsid w:val="00492B0A"/>
    <w:rsid w:val="004A7A9D"/>
    <w:rsid w:val="004E0051"/>
    <w:rsid w:val="004E059B"/>
    <w:rsid w:val="00555ABA"/>
    <w:rsid w:val="005A7F9A"/>
    <w:rsid w:val="006009CB"/>
    <w:rsid w:val="006A33DA"/>
    <w:rsid w:val="006B2B4D"/>
    <w:rsid w:val="006D57F5"/>
    <w:rsid w:val="007010A9"/>
    <w:rsid w:val="00704A9E"/>
    <w:rsid w:val="00782FB7"/>
    <w:rsid w:val="00791175"/>
    <w:rsid w:val="007A73E3"/>
    <w:rsid w:val="00880F95"/>
    <w:rsid w:val="008C7EAA"/>
    <w:rsid w:val="008F7F8E"/>
    <w:rsid w:val="00921F8C"/>
    <w:rsid w:val="0093112A"/>
    <w:rsid w:val="009D3E6D"/>
    <w:rsid w:val="00A02ADD"/>
    <w:rsid w:val="00A02DBF"/>
    <w:rsid w:val="00A13BC5"/>
    <w:rsid w:val="00A6294D"/>
    <w:rsid w:val="00AA5D09"/>
    <w:rsid w:val="00B04341"/>
    <w:rsid w:val="00B221E6"/>
    <w:rsid w:val="00B224DB"/>
    <w:rsid w:val="00CA7B2B"/>
    <w:rsid w:val="00D00D1F"/>
    <w:rsid w:val="00D56959"/>
    <w:rsid w:val="00D6681C"/>
    <w:rsid w:val="00DC7315"/>
    <w:rsid w:val="00DD4905"/>
    <w:rsid w:val="00DD5961"/>
    <w:rsid w:val="00DE28E8"/>
    <w:rsid w:val="00EA7240"/>
    <w:rsid w:val="00EC4002"/>
    <w:rsid w:val="00F24876"/>
    <w:rsid w:val="00F45BB2"/>
    <w:rsid w:val="00F9552F"/>
    <w:rsid w:val="00FD1517"/>
    <w:rsid w:val="00FF511D"/>
    <w:rsid w:val="0CD8119E"/>
    <w:rsid w:val="12864A74"/>
    <w:rsid w:val="1BB63319"/>
    <w:rsid w:val="205271C4"/>
    <w:rsid w:val="3A562DF4"/>
    <w:rsid w:val="3C4F29B1"/>
    <w:rsid w:val="539F7371"/>
    <w:rsid w:val="5A1D3C0D"/>
    <w:rsid w:val="6C3159F9"/>
    <w:rsid w:val="71AE5567"/>
    <w:rsid w:val="73015A3B"/>
    <w:rsid w:val="74695C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9"/>
    <w:pPr>
      <w:keepNext/>
      <w:widowControl/>
      <w:spacing w:before="240" w:after="60"/>
      <w:jc w:val="left"/>
      <w:outlineLvl w:val="0"/>
    </w:pPr>
    <w:rPr>
      <w:rFonts w:ascii="Arial" w:hAnsi="Arial" w:cs="Arial"/>
      <w:b/>
      <w:bCs/>
      <w:kern w:val="32"/>
      <w:sz w:val="32"/>
      <w:szCs w:val="32"/>
    </w:rPr>
  </w:style>
  <w:style w:type="paragraph" w:styleId="3">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basedOn w:val="1"/>
    <w:next w:val="1"/>
    <w:link w:val="20"/>
    <w:semiHidden/>
    <w:unhideWhenUsed/>
    <w:qFormat/>
    <w:uiPriority w:val="9"/>
    <w:pPr>
      <w:keepNext/>
      <w:widowControl/>
      <w:spacing w:before="240" w:after="60"/>
      <w:jc w:val="left"/>
      <w:outlineLvl w:val="2"/>
    </w:pPr>
    <w:rPr>
      <w:rFonts w:ascii="Arial" w:hAnsi="Arial" w:cs="Arial"/>
      <w:b/>
      <w:bCs/>
      <w:kern w:val="0"/>
      <w:sz w:val="26"/>
      <w:szCs w:val="26"/>
    </w:rPr>
  </w:style>
  <w:style w:type="paragraph" w:styleId="5">
    <w:name w:val="heading 4"/>
    <w:basedOn w:val="1"/>
    <w:next w:val="1"/>
    <w:link w:val="21"/>
    <w:semiHidden/>
    <w:unhideWhenUsed/>
    <w:qFormat/>
    <w:uiPriority w:val="9"/>
    <w:pPr>
      <w:keepNext/>
      <w:widowControl/>
      <w:spacing w:before="240" w:after="60"/>
      <w:jc w:val="left"/>
      <w:outlineLvl w:val="3"/>
    </w:pPr>
    <w:rPr>
      <w:b/>
      <w:bCs/>
      <w:kern w:val="0"/>
      <w:sz w:val="28"/>
      <w:szCs w:val="28"/>
    </w:rPr>
  </w:style>
  <w:style w:type="character" w:default="1" w:styleId="6">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uiPriority w:val="99"/>
    <w:rPr>
      <w:color w:val="0563C1" w:themeColor="hyperlink"/>
      <w:u w:val="single"/>
    </w:rPr>
  </w:style>
  <w:style w:type="paragraph" w:styleId="9">
    <w:name w:val="Balloon Text"/>
    <w:basedOn w:val="1"/>
    <w:link w:val="17"/>
    <w:semiHidden/>
    <w:unhideWhenUsed/>
    <w:qFormat/>
    <w:uiPriority w:val="99"/>
    <w:pPr>
      <w:spacing w:after="0" w:line="240" w:lineRule="auto"/>
    </w:pPr>
    <w:rPr>
      <w:rFonts w:ascii="Tahoma" w:hAnsi="Tahoma" w:cs="Tahoma"/>
      <w:sz w:val="16"/>
      <w:szCs w:val="16"/>
    </w:rPr>
  </w:style>
  <w:style w:type="paragraph" w:styleId="10">
    <w:name w:val="header"/>
    <w:basedOn w:val="1"/>
    <w:link w:val="14"/>
    <w:unhideWhenUsed/>
    <w:uiPriority w:val="99"/>
    <w:pPr>
      <w:tabs>
        <w:tab w:val="center" w:pos="4677"/>
        <w:tab w:val="right" w:pos="9355"/>
      </w:tabs>
      <w:spacing w:after="0" w:line="240" w:lineRule="auto"/>
    </w:pPr>
  </w:style>
  <w:style w:type="paragraph" w:styleId="11">
    <w:name w:val="Body Text"/>
    <w:basedOn w:val="1"/>
    <w:link w:val="16"/>
    <w:unhideWhenUsed/>
    <w:uiPriority w:val="0"/>
    <w:pPr>
      <w:spacing w:after="120" w:line="240" w:lineRule="auto"/>
    </w:pPr>
    <w:rPr>
      <w:rFonts w:ascii="Times New Roman" w:hAnsi="Times New Roman" w:eastAsia="Times New Roman" w:cs="Times New Roman"/>
      <w:sz w:val="24"/>
      <w:szCs w:val="24"/>
      <w:lang w:eastAsia="ru-RU"/>
    </w:rPr>
  </w:style>
  <w:style w:type="paragraph" w:styleId="12">
    <w:name w:val="footer"/>
    <w:basedOn w:val="1"/>
    <w:link w:val="15"/>
    <w:unhideWhenUsed/>
    <w:qFormat/>
    <w:uiPriority w:val="99"/>
    <w:pPr>
      <w:tabs>
        <w:tab w:val="center" w:pos="4677"/>
        <w:tab w:val="right" w:pos="9355"/>
      </w:tabs>
      <w:spacing w:after="0" w:line="240" w:lineRule="auto"/>
    </w:pPr>
  </w:style>
  <w:style w:type="paragraph" w:styleId="13">
    <w:name w:val="Normal (Web)"/>
    <w:basedOn w:val="1"/>
    <w:semiHidden/>
    <w:unhideWhenUsed/>
    <w:uiPriority w:val="99"/>
    <w:rPr>
      <w:sz w:val="24"/>
      <w:szCs w:val="24"/>
    </w:rPr>
  </w:style>
  <w:style w:type="character" w:customStyle="1" w:styleId="14">
    <w:name w:val="Верхний колонтитул Знак"/>
    <w:basedOn w:val="6"/>
    <w:link w:val="10"/>
    <w:uiPriority w:val="99"/>
  </w:style>
  <w:style w:type="character" w:customStyle="1" w:styleId="15">
    <w:name w:val="Нижний колонтитул Знак"/>
    <w:basedOn w:val="6"/>
    <w:link w:val="12"/>
    <w:qFormat/>
    <w:uiPriority w:val="99"/>
  </w:style>
  <w:style w:type="character" w:customStyle="1" w:styleId="16">
    <w:name w:val="Основной текст Знак"/>
    <w:basedOn w:val="6"/>
    <w:link w:val="11"/>
    <w:semiHidden/>
    <w:qFormat/>
    <w:uiPriority w:val="0"/>
    <w:rPr>
      <w:rFonts w:ascii="Times New Roman" w:hAnsi="Times New Roman" w:eastAsia="Times New Roman" w:cs="Times New Roman"/>
      <w:sz w:val="24"/>
      <w:szCs w:val="24"/>
      <w:lang w:eastAsia="ru-RU"/>
    </w:rPr>
  </w:style>
  <w:style w:type="character" w:customStyle="1" w:styleId="17">
    <w:name w:val="Текст выноски Знак"/>
    <w:basedOn w:val="6"/>
    <w:link w:val="9"/>
    <w:semiHidden/>
    <w:qFormat/>
    <w:uiPriority w:val="99"/>
    <w:rPr>
      <w:rFonts w:ascii="Tahoma" w:hAnsi="Tahoma" w:cs="Tahoma"/>
      <w:sz w:val="16"/>
      <w:szCs w:val="16"/>
    </w:rPr>
  </w:style>
  <w:style w:type="paragraph" w:styleId="1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9">
    <w:name w:val="Заголовок 1 Char"/>
    <w:link w:val="2"/>
    <w:uiPriority w:val="0"/>
    <w:rPr>
      <w:rFonts w:ascii="Arial" w:hAnsi="Arial" w:cs="Arial"/>
      <w:b/>
      <w:bCs/>
      <w:kern w:val="32"/>
      <w:sz w:val="32"/>
      <w:szCs w:val="32"/>
    </w:rPr>
  </w:style>
  <w:style w:type="character" w:customStyle="1" w:styleId="20">
    <w:name w:val="Заголовок 3 Char"/>
    <w:link w:val="4"/>
    <w:uiPriority w:val="0"/>
    <w:rPr>
      <w:rFonts w:ascii="Arial" w:hAnsi="Arial" w:cs="Arial"/>
      <w:b/>
      <w:bCs/>
      <w:kern w:val="0"/>
      <w:sz w:val="26"/>
      <w:szCs w:val="26"/>
    </w:rPr>
  </w:style>
  <w:style w:type="character" w:customStyle="1" w:styleId="21">
    <w:name w:val="Заголовок 4 Char"/>
    <w:link w:val="5"/>
    <w:uiPriority w:val="0"/>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FFBCA-B584-4F81-8719-DEE4649B04FD}">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10</Pages>
  <Words>2326</Words>
  <Characters>13260</Characters>
  <Lines>110</Lines>
  <Paragraphs>31</Paragraphs>
  <TotalTime>145</TotalTime>
  <ScaleCrop>false</ScaleCrop>
  <LinksUpToDate>false</LinksUpToDate>
  <CharactersWithSpaces>15555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2024-09-30T07:43:00Z</dcterms:created>
  <dc:creator>Ramazan</dc:creator>
  <cp:lastModifiedBy>111</cp:lastModifiedBy>
  <cp:lastPrinted>2024-10-09T08:06:35Z</cp:lastPrinted>
  <dcterms:modified xsi:type="dcterms:W3CDTF">2024-10-09T08:08:00Z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55FBB4DAB691496AAF5D33C25F8819FF_13</vt:lpwstr>
  </property>
</Properties>
</file>