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66" w:rsidRDefault="00210066" w:rsidP="00210066">
      <w:pPr>
        <w:keepNext/>
        <w:tabs>
          <w:tab w:val="left" w:pos="8647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Pr="00210066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363855</wp:posOffset>
            </wp:positionV>
            <wp:extent cx="904875" cy="895350"/>
            <wp:effectExtent l="0" t="0" r="9525" b="0"/>
            <wp:wrapSquare wrapText="left"/>
            <wp:docPr id="54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0066" w:rsidRDefault="00210066" w:rsidP="00210066">
      <w:pPr>
        <w:pStyle w:val="ad"/>
        <w:jc w:val="center"/>
        <w:rPr>
          <w:rFonts w:ascii="Times New Roman" w:hAnsi="Times New Roman"/>
          <w:b/>
          <w:sz w:val="28"/>
        </w:rPr>
      </w:pPr>
    </w:p>
    <w:p w:rsidR="00210066" w:rsidRDefault="00210066" w:rsidP="00210066">
      <w:pPr>
        <w:pStyle w:val="ad"/>
        <w:jc w:val="center"/>
        <w:rPr>
          <w:rFonts w:ascii="Times New Roman" w:hAnsi="Times New Roman"/>
          <w:b/>
          <w:sz w:val="28"/>
        </w:rPr>
      </w:pPr>
    </w:p>
    <w:p w:rsidR="00210066" w:rsidRDefault="00210066" w:rsidP="00210066">
      <w:pPr>
        <w:pStyle w:val="ad"/>
        <w:jc w:val="center"/>
        <w:rPr>
          <w:rFonts w:ascii="Times New Roman" w:hAnsi="Times New Roman"/>
          <w:b/>
          <w:sz w:val="28"/>
        </w:rPr>
      </w:pPr>
    </w:p>
    <w:p w:rsidR="00210066" w:rsidRDefault="00210066" w:rsidP="00210066">
      <w:pPr>
        <w:pStyle w:val="ad"/>
        <w:jc w:val="center"/>
        <w:rPr>
          <w:rFonts w:ascii="Times New Roman" w:hAnsi="Times New Roman"/>
          <w:b/>
          <w:sz w:val="28"/>
        </w:rPr>
      </w:pPr>
    </w:p>
    <w:p w:rsidR="00210066" w:rsidRPr="00210066" w:rsidRDefault="00210066" w:rsidP="00210066">
      <w:pPr>
        <w:pStyle w:val="ad"/>
        <w:jc w:val="center"/>
        <w:rPr>
          <w:rFonts w:ascii="Times New Roman" w:hAnsi="Times New Roman"/>
          <w:b/>
          <w:sz w:val="28"/>
        </w:rPr>
      </w:pPr>
      <w:r w:rsidRPr="00210066">
        <w:rPr>
          <w:rFonts w:ascii="Times New Roman" w:hAnsi="Times New Roman"/>
          <w:b/>
          <w:sz w:val="28"/>
        </w:rPr>
        <w:t>РЕСПУБЛИКА ДАГЕСТАН</w:t>
      </w:r>
    </w:p>
    <w:p w:rsidR="00210066" w:rsidRPr="00210066" w:rsidRDefault="00210066" w:rsidP="00210066">
      <w:pPr>
        <w:pStyle w:val="ad"/>
        <w:jc w:val="center"/>
        <w:rPr>
          <w:rFonts w:ascii="Times New Roman" w:hAnsi="Times New Roman"/>
          <w:b/>
          <w:sz w:val="28"/>
        </w:rPr>
      </w:pPr>
      <w:r w:rsidRPr="00210066">
        <w:rPr>
          <w:rFonts w:ascii="Times New Roman" w:hAnsi="Times New Roman"/>
          <w:b/>
          <w:sz w:val="28"/>
        </w:rPr>
        <w:t>ХИВСКИЙ РАЙОН</w:t>
      </w:r>
    </w:p>
    <w:p w:rsidR="00210066" w:rsidRPr="00210066" w:rsidRDefault="00210066" w:rsidP="00210066">
      <w:pPr>
        <w:pStyle w:val="ad"/>
        <w:jc w:val="center"/>
        <w:rPr>
          <w:rFonts w:ascii="Times New Roman" w:hAnsi="Times New Roman"/>
          <w:b/>
          <w:sz w:val="28"/>
        </w:rPr>
      </w:pPr>
      <w:r w:rsidRPr="00210066">
        <w:rPr>
          <w:rFonts w:ascii="Times New Roman" w:hAnsi="Times New Roman"/>
          <w:b/>
          <w:sz w:val="28"/>
        </w:rPr>
        <w:t>АДМИНИСТРАЦИЯ МУНИЦИПАЛЬНОГО ОБРАЗОВАНИЯ</w:t>
      </w:r>
    </w:p>
    <w:p w:rsidR="00210066" w:rsidRPr="00210066" w:rsidRDefault="00210066" w:rsidP="00210066">
      <w:pPr>
        <w:pStyle w:val="ad"/>
        <w:jc w:val="center"/>
        <w:rPr>
          <w:rFonts w:ascii="Times New Roman" w:hAnsi="Times New Roman"/>
          <w:b/>
          <w:sz w:val="40"/>
          <w:szCs w:val="32"/>
        </w:rPr>
      </w:pPr>
      <w:r w:rsidRPr="00210066">
        <w:rPr>
          <w:rFonts w:ascii="Times New Roman" w:hAnsi="Times New Roman"/>
          <w:b/>
          <w:sz w:val="28"/>
        </w:rPr>
        <w:t>СЕЛЬСКОГО ПОСЕЛЕНИЯ «СЕЛЬСОВЕТ КОШКЕНТСКИЙ»</w:t>
      </w:r>
    </w:p>
    <w:p w:rsidR="00210066" w:rsidRDefault="00210066" w:rsidP="00210066">
      <w:pPr>
        <w:keepNext/>
        <w:jc w:val="both"/>
        <w:rPr>
          <w:sz w:val="12"/>
          <w:szCs w:val="1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0066" w:rsidRPr="00210066" w:rsidRDefault="00210066" w:rsidP="00210066">
      <w:pPr>
        <w:jc w:val="center"/>
        <w:rPr>
          <w:rFonts w:ascii="Times New Roman" w:hAnsi="Times New Roman"/>
          <w:b/>
          <w:sz w:val="28"/>
          <w:szCs w:val="28"/>
        </w:rPr>
      </w:pPr>
      <w:r w:rsidRPr="00210066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210066" w:rsidRPr="00210066" w:rsidRDefault="00210066" w:rsidP="00210066">
      <w:pPr>
        <w:jc w:val="center"/>
        <w:rPr>
          <w:rFonts w:ascii="Times New Roman" w:hAnsi="Times New Roman"/>
          <w:b/>
          <w:sz w:val="28"/>
          <w:szCs w:val="28"/>
        </w:rPr>
      </w:pPr>
      <w:r w:rsidRPr="00210066">
        <w:rPr>
          <w:rFonts w:ascii="Times New Roman" w:hAnsi="Times New Roman"/>
          <w:b/>
          <w:sz w:val="28"/>
          <w:szCs w:val="28"/>
        </w:rPr>
        <w:t>от 2</w:t>
      </w:r>
      <w:r w:rsidR="003F4373">
        <w:rPr>
          <w:rFonts w:ascii="Times New Roman" w:hAnsi="Times New Roman"/>
          <w:b/>
          <w:sz w:val="28"/>
          <w:szCs w:val="28"/>
        </w:rPr>
        <w:t>5</w:t>
      </w:r>
      <w:r w:rsidRPr="00210066">
        <w:rPr>
          <w:rFonts w:ascii="Times New Roman" w:hAnsi="Times New Roman"/>
          <w:b/>
          <w:sz w:val="28"/>
          <w:szCs w:val="28"/>
        </w:rPr>
        <w:t>.1</w:t>
      </w:r>
      <w:r w:rsidR="003F4373">
        <w:rPr>
          <w:rFonts w:ascii="Times New Roman" w:hAnsi="Times New Roman"/>
          <w:b/>
          <w:sz w:val="28"/>
          <w:szCs w:val="28"/>
        </w:rPr>
        <w:t>2</w:t>
      </w:r>
      <w:r w:rsidRPr="00210066">
        <w:rPr>
          <w:rFonts w:ascii="Times New Roman" w:hAnsi="Times New Roman"/>
          <w:b/>
          <w:sz w:val="28"/>
          <w:szCs w:val="28"/>
        </w:rPr>
        <w:t>.2025г. №4</w:t>
      </w:r>
      <w:r w:rsidR="003F4373">
        <w:rPr>
          <w:rFonts w:ascii="Times New Roman" w:hAnsi="Times New Roman"/>
          <w:b/>
          <w:sz w:val="28"/>
          <w:szCs w:val="28"/>
        </w:rPr>
        <w:t>4</w:t>
      </w:r>
    </w:p>
    <w:p w:rsidR="006E649C" w:rsidRPr="00210066" w:rsidRDefault="00210066" w:rsidP="0021006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9A2" w:rsidRPr="00210066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="00756548" w:rsidRPr="00210066">
        <w:rPr>
          <w:rFonts w:ascii="Times New Roman" w:hAnsi="Times New Roman" w:cs="Times New Roman"/>
          <w:b/>
          <w:sz w:val="28"/>
          <w:szCs w:val="28"/>
        </w:rPr>
        <w:t>П</w:t>
      </w:r>
      <w:r w:rsidR="008129A2" w:rsidRPr="00210066">
        <w:rPr>
          <w:rFonts w:ascii="Times New Roman" w:hAnsi="Times New Roman" w:cs="Times New Roman"/>
          <w:b/>
          <w:sz w:val="28"/>
          <w:szCs w:val="28"/>
        </w:rPr>
        <w:t>рограммы профилактики</w:t>
      </w:r>
      <w:r w:rsidR="006E649C" w:rsidRPr="00210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9A2" w:rsidRPr="00210066">
        <w:rPr>
          <w:rFonts w:ascii="Times New Roman" w:hAnsi="Times New Roman" w:cs="Times New Roman"/>
          <w:b/>
          <w:sz w:val="28"/>
          <w:szCs w:val="28"/>
        </w:rPr>
        <w:t>рисков причинения</w:t>
      </w:r>
    </w:p>
    <w:p w:rsidR="008129A2" w:rsidRPr="00210066" w:rsidRDefault="008129A2" w:rsidP="006E649C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66">
        <w:rPr>
          <w:rFonts w:ascii="Times New Roman" w:hAnsi="Times New Roman" w:cs="Times New Roman"/>
          <w:b/>
          <w:sz w:val="28"/>
          <w:szCs w:val="28"/>
        </w:rPr>
        <w:t xml:space="preserve"> вреда (ущерба)</w:t>
      </w:r>
      <w:r w:rsidR="006E649C" w:rsidRPr="00210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066">
        <w:rPr>
          <w:rFonts w:ascii="Times New Roman" w:hAnsi="Times New Roman" w:cs="Times New Roman"/>
          <w:b/>
          <w:sz w:val="28"/>
          <w:szCs w:val="28"/>
        </w:rPr>
        <w:t xml:space="preserve">охраняемым законом ценностям </w:t>
      </w:r>
      <w:proofErr w:type="gramStart"/>
      <w:r w:rsidRPr="00210066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8129A2" w:rsidRPr="00210066" w:rsidRDefault="008129A2" w:rsidP="006E649C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66">
        <w:rPr>
          <w:rFonts w:ascii="Times New Roman" w:hAnsi="Times New Roman" w:cs="Times New Roman"/>
          <w:b/>
          <w:sz w:val="28"/>
          <w:szCs w:val="28"/>
        </w:rPr>
        <w:t xml:space="preserve">осуществлении муниципального контроля </w:t>
      </w:r>
      <w:proofErr w:type="gramStart"/>
      <w:r w:rsidRPr="002100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6E649C" w:rsidRPr="00210066" w:rsidRDefault="008129A2" w:rsidP="006E649C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66">
        <w:rPr>
          <w:rFonts w:ascii="Times New Roman" w:hAnsi="Times New Roman" w:cs="Times New Roman"/>
          <w:b/>
          <w:sz w:val="28"/>
          <w:szCs w:val="28"/>
        </w:rPr>
        <w:t>сфере благоустройства на территории</w:t>
      </w:r>
      <w:r w:rsidR="006E649C" w:rsidRPr="00210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066">
        <w:rPr>
          <w:rFonts w:ascii="Times New Roman" w:hAnsi="Times New Roman" w:cs="Times New Roman"/>
          <w:b/>
          <w:sz w:val="28"/>
          <w:szCs w:val="28"/>
        </w:rPr>
        <w:t>с</w:t>
      </w:r>
      <w:r w:rsidR="006E649C" w:rsidRPr="00210066">
        <w:rPr>
          <w:rFonts w:ascii="Times New Roman" w:hAnsi="Times New Roman" w:cs="Times New Roman"/>
          <w:b/>
          <w:sz w:val="28"/>
          <w:szCs w:val="28"/>
        </w:rPr>
        <w:t>ельского поселения</w:t>
      </w:r>
    </w:p>
    <w:p w:rsidR="008129A2" w:rsidRPr="00210066" w:rsidRDefault="006E649C" w:rsidP="006E649C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066">
        <w:rPr>
          <w:rFonts w:ascii="Times New Roman" w:hAnsi="Times New Roman" w:cs="Times New Roman"/>
          <w:b/>
          <w:sz w:val="28"/>
          <w:szCs w:val="28"/>
        </w:rPr>
        <w:t xml:space="preserve">«сельсовет </w:t>
      </w:r>
      <w:proofErr w:type="spellStart"/>
      <w:r w:rsidR="00210066">
        <w:rPr>
          <w:rFonts w:ascii="Times New Roman" w:hAnsi="Times New Roman" w:cs="Times New Roman"/>
          <w:b/>
          <w:sz w:val="28"/>
          <w:szCs w:val="28"/>
        </w:rPr>
        <w:t>Кошкентский</w:t>
      </w:r>
      <w:proofErr w:type="spellEnd"/>
      <w:r w:rsidR="00210066">
        <w:rPr>
          <w:rFonts w:ascii="Times New Roman" w:hAnsi="Times New Roman" w:cs="Times New Roman"/>
          <w:b/>
          <w:sz w:val="28"/>
          <w:szCs w:val="28"/>
        </w:rPr>
        <w:t>»</w:t>
      </w:r>
      <w:r w:rsidR="00972591" w:rsidRPr="00210066"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p w:rsidR="00E53032" w:rsidRPr="00E51433" w:rsidRDefault="00E53032" w:rsidP="0071004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51433">
        <w:rPr>
          <w:rFonts w:ascii="Times New Roman" w:hAnsi="Times New Roman"/>
          <w:color w:val="333333"/>
          <w:sz w:val="28"/>
          <w:szCs w:val="28"/>
          <w:lang w:val="en-GB" w:eastAsia="ru-RU"/>
        </w:rPr>
        <w:t> </w:t>
      </w:r>
    </w:p>
    <w:p w:rsidR="00AE6E06" w:rsidRPr="00E51433" w:rsidRDefault="00AE6E06" w:rsidP="00AE6E06">
      <w:pPr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 xml:space="preserve">      </w:t>
      </w:r>
      <w:r w:rsidR="00210066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E51433">
        <w:rPr>
          <w:rFonts w:ascii="Times New Roman" w:hAnsi="Times New Roman"/>
          <w:sz w:val="28"/>
          <w:szCs w:val="28"/>
        </w:rPr>
        <w:t>В соответствии с Федеральным</w:t>
      </w:r>
      <w:r w:rsidR="00210066">
        <w:rPr>
          <w:rFonts w:ascii="Times New Roman" w:hAnsi="Times New Roman"/>
          <w:sz w:val="28"/>
          <w:szCs w:val="28"/>
        </w:rPr>
        <w:t xml:space="preserve"> законом</w:t>
      </w:r>
      <w:r w:rsidRPr="00E51433">
        <w:rPr>
          <w:rFonts w:ascii="Times New Roman" w:hAnsi="Times New Roman"/>
          <w:sz w:val="28"/>
          <w:szCs w:val="28"/>
        </w:rPr>
        <w:t xml:space="preserve"> </w:t>
      </w:r>
      <w:r w:rsidR="00210066" w:rsidRPr="00391A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10066">
        <w:rPr>
          <w:rFonts w:ascii="Times New Roman" w:eastAsia="Times New Roman" w:hAnsi="Times New Roman"/>
          <w:sz w:val="28"/>
          <w:szCs w:val="28"/>
          <w:lang w:eastAsia="ru-RU"/>
        </w:rPr>
        <w:t>20.03.</w:t>
      </w:r>
      <w:r w:rsidR="00210066" w:rsidRPr="00391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006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210066" w:rsidRPr="00391AE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210066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210066" w:rsidRPr="00391AED">
        <w:rPr>
          <w:rFonts w:ascii="Times New Roman" w:eastAsia="Times New Roman" w:hAnsi="Times New Roman"/>
          <w:sz w:val="28"/>
          <w:szCs w:val="28"/>
          <w:lang w:eastAsia="ru-RU"/>
        </w:rPr>
        <w:t xml:space="preserve">–ФЗ «Об общих принципах организации местного самоуправления в </w:t>
      </w:r>
      <w:r w:rsidR="00210066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210066" w:rsidRPr="00391AE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51433">
        <w:rPr>
          <w:rFonts w:ascii="Times New Roman" w:hAnsi="Times New Roman"/>
          <w:sz w:val="28"/>
          <w:szCs w:val="28"/>
        </w:rPr>
        <w:t>, 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</w:t>
      </w:r>
      <w:proofErr w:type="gramEnd"/>
      <w:r w:rsidRPr="00E51433">
        <w:rPr>
          <w:rFonts w:ascii="Times New Roman" w:hAnsi="Times New Roman"/>
          <w:sz w:val="28"/>
          <w:szCs w:val="28"/>
        </w:rPr>
        <w:t xml:space="preserve">) органами программы профилактики рисков причинения вреда (ущерба) охраняемым законом ценностям», руководствуясь Уставом сельского поселения </w:t>
      </w:r>
      <w:r w:rsidR="003F4373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3F4373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3F4373">
        <w:rPr>
          <w:rFonts w:ascii="Times New Roman" w:hAnsi="Times New Roman"/>
          <w:sz w:val="28"/>
          <w:szCs w:val="28"/>
        </w:rPr>
        <w:t>»</w:t>
      </w:r>
      <w:r w:rsidRPr="00E51433">
        <w:rPr>
          <w:rFonts w:ascii="Times New Roman" w:hAnsi="Times New Roman"/>
          <w:sz w:val="28"/>
          <w:szCs w:val="28"/>
        </w:rPr>
        <w:t>,</w:t>
      </w:r>
      <w:r w:rsidR="003F4373">
        <w:rPr>
          <w:rFonts w:ascii="Times New Roman" w:hAnsi="Times New Roman"/>
          <w:sz w:val="28"/>
          <w:szCs w:val="28"/>
        </w:rPr>
        <w:t xml:space="preserve"> муниципальное образование </w:t>
      </w:r>
      <w:r w:rsidR="003F4373"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F4373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3F4373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3F4373">
        <w:rPr>
          <w:rFonts w:ascii="Times New Roman" w:hAnsi="Times New Roman"/>
          <w:sz w:val="28"/>
          <w:szCs w:val="28"/>
        </w:rPr>
        <w:t>»</w:t>
      </w:r>
      <w:r w:rsidRPr="00E51433">
        <w:rPr>
          <w:rFonts w:ascii="Times New Roman" w:hAnsi="Times New Roman"/>
          <w:sz w:val="28"/>
          <w:szCs w:val="28"/>
        </w:rPr>
        <w:t xml:space="preserve">                </w:t>
      </w:r>
      <w:r w:rsidRPr="00E51433">
        <w:rPr>
          <w:rFonts w:ascii="Times New Roman" w:hAnsi="Times New Roman"/>
          <w:sz w:val="28"/>
          <w:szCs w:val="28"/>
        </w:rPr>
        <w:tab/>
        <w:t xml:space="preserve">  </w:t>
      </w:r>
    </w:p>
    <w:p w:rsidR="00CE660E" w:rsidRPr="00E527F9" w:rsidRDefault="003F4373" w:rsidP="006E64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E649C" w:rsidRPr="00E527F9">
        <w:rPr>
          <w:rFonts w:ascii="Times New Roman" w:hAnsi="Times New Roman"/>
          <w:b/>
          <w:sz w:val="28"/>
          <w:szCs w:val="28"/>
        </w:rPr>
        <w:t>ПОСТАНОВЛЯ</w:t>
      </w:r>
      <w:r w:rsidRPr="00E527F9">
        <w:rPr>
          <w:rFonts w:ascii="Times New Roman" w:hAnsi="Times New Roman"/>
          <w:b/>
          <w:sz w:val="28"/>
          <w:szCs w:val="28"/>
        </w:rPr>
        <w:t>ЕТ</w:t>
      </w:r>
      <w:r w:rsidR="006E649C" w:rsidRPr="00E527F9">
        <w:rPr>
          <w:rFonts w:ascii="Times New Roman" w:hAnsi="Times New Roman"/>
          <w:b/>
          <w:sz w:val="28"/>
          <w:szCs w:val="28"/>
        </w:rPr>
        <w:t>:</w:t>
      </w:r>
    </w:p>
    <w:p w:rsidR="00E53032" w:rsidRPr="00E51433" w:rsidRDefault="005B39D1" w:rsidP="003F43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53032" w:rsidRPr="00E51433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756548" w:rsidRPr="00E51433">
        <w:rPr>
          <w:rFonts w:ascii="Times New Roman" w:hAnsi="Times New Roman"/>
          <w:sz w:val="28"/>
          <w:szCs w:val="28"/>
        </w:rPr>
        <w:t>Программ</w:t>
      </w:r>
      <w:r w:rsidR="006C28D2" w:rsidRPr="00E51433">
        <w:rPr>
          <w:rFonts w:ascii="Times New Roman" w:hAnsi="Times New Roman"/>
          <w:sz w:val="28"/>
          <w:szCs w:val="28"/>
        </w:rPr>
        <w:t>у</w:t>
      </w:r>
      <w:r w:rsidR="00756548" w:rsidRPr="00E51433">
        <w:rPr>
          <w:rFonts w:ascii="Times New Roman" w:hAnsi="Times New Roman"/>
          <w:sz w:val="28"/>
          <w:szCs w:val="28"/>
        </w:rPr>
        <w:t xml:space="preserve"> профилактики</w:t>
      </w:r>
      <w:r w:rsidRPr="00E51433">
        <w:rPr>
          <w:rFonts w:ascii="Times New Roman" w:hAnsi="Times New Roman"/>
          <w:sz w:val="28"/>
          <w:szCs w:val="28"/>
        </w:rPr>
        <w:t xml:space="preserve"> </w:t>
      </w:r>
      <w:r w:rsidR="00756548" w:rsidRPr="00E51433">
        <w:rPr>
          <w:rFonts w:ascii="Times New Roman" w:hAnsi="Times New Roman"/>
          <w:sz w:val="28"/>
          <w:szCs w:val="28"/>
        </w:rPr>
        <w:t>рисков причинения вреда (ущерба)</w:t>
      </w:r>
      <w:r w:rsidRPr="00E51433">
        <w:rPr>
          <w:rFonts w:ascii="Times New Roman" w:hAnsi="Times New Roman"/>
          <w:sz w:val="28"/>
          <w:szCs w:val="28"/>
        </w:rPr>
        <w:t xml:space="preserve"> </w:t>
      </w:r>
      <w:r w:rsidR="00756548" w:rsidRPr="00E51433">
        <w:rPr>
          <w:rFonts w:ascii="Times New Roman" w:hAnsi="Times New Roman"/>
          <w:sz w:val="28"/>
          <w:szCs w:val="28"/>
        </w:rPr>
        <w:t>охраняемым законом ценностям при</w:t>
      </w:r>
      <w:r w:rsidRPr="00E51433">
        <w:rPr>
          <w:rFonts w:ascii="Times New Roman" w:hAnsi="Times New Roman"/>
          <w:sz w:val="28"/>
          <w:szCs w:val="28"/>
        </w:rPr>
        <w:t xml:space="preserve"> </w:t>
      </w:r>
      <w:r w:rsidR="00756548" w:rsidRPr="00E51433">
        <w:rPr>
          <w:rFonts w:ascii="Times New Roman" w:hAnsi="Times New Roman"/>
          <w:sz w:val="28"/>
          <w:szCs w:val="28"/>
        </w:rPr>
        <w:t>осуществлении муниципального контроля в</w:t>
      </w:r>
      <w:r w:rsidRPr="00E51433">
        <w:rPr>
          <w:rFonts w:ascii="Times New Roman" w:hAnsi="Times New Roman"/>
          <w:sz w:val="28"/>
          <w:szCs w:val="28"/>
        </w:rPr>
        <w:t xml:space="preserve"> </w:t>
      </w:r>
      <w:r w:rsidR="00756548" w:rsidRPr="00E51433">
        <w:rPr>
          <w:rFonts w:ascii="Times New Roman" w:hAnsi="Times New Roman"/>
          <w:sz w:val="28"/>
          <w:szCs w:val="28"/>
        </w:rPr>
        <w:t>сфере благоустройства на территории</w:t>
      </w:r>
      <w:r w:rsidRPr="00E51433">
        <w:rPr>
          <w:rFonts w:ascii="Times New Roman" w:hAnsi="Times New Roman"/>
          <w:sz w:val="28"/>
          <w:szCs w:val="28"/>
        </w:rPr>
        <w:t xml:space="preserve"> </w:t>
      </w:r>
      <w:r w:rsidR="003F437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F4373"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F4373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3F4373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3F4373">
        <w:rPr>
          <w:rFonts w:ascii="Times New Roman" w:hAnsi="Times New Roman"/>
          <w:sz w:val="28"/>
          <w:szCs w:val="28"/>
        </w:rPr>
        <w:t>»</w:t>
      </w:r>
      <w:r w:rsidR="00756548"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2591">
        <w:rPr>
          <w:rFonts w:ascii="Times New Roman" w:hAnsi="Times New Roman"/>
          <w:sz w:val="28"/>
          <w:szCs w:val="28"/>
          <w:lang w:eastAsia="ru-RU"/>
        </w:rPr>
        <w:t xml:space="preserve">на 2026 год </w:t>
      </w:r>
      <w:r w:rsidR="00E53032" w:rsidRPr="00E51433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E51433">
        <w:rPr>
          <w:rFonts w:ascii="Times New Roman" w:hAnsi="Times New Roman"/>
          <w:sz w:val="28"/>
          <w:szCs w:val="28"/>
          <w:lang w:eastAsia="ru-RU"/>
        </w:rPr>
        <w:t>Программа</w:t>
      </w:r>
      <w:r w:rsidR="00E53032" w:rsidRPr="00E51433">
        <w:rPr>
          <w:rFonts w:ascii="Times New Roman" w:hAnsi="Times New Roman"/>
          <w:sz w:val="28"/>
          <w:szCs w:val="28"/>
          <w:lang w:eastAsia="ru-RU"/>
        </w:rPr>
        <w:t xml:space="preserve">), </w:t>
      </w:r>
      <w:proofErr w:type="gramStart"/>
      <w:r w:rsidR="00E53032" w:rsidRPr="00E51433">
        <w:rPr>
          <w:rFonts w:ascii="Times New Roman" w:hAnsi="Times New Roman"/>
          <w:sz w:val="28"/>
          <w:szCs w:val="28"/>
          <w:lang w:eastAsia="ru-RU"/>
        </w:rPr>
        <w:t>согласно приложения</w:t>
      </w:r>
      <w:proofErr w:type="gramEnd"/>
      <w:r w:rsidR="00E53032" w:rsidRPr="00E51433">
        <w:rPr>
          <w:rFonts w:ascii="Times New Roman" w:hAnsi="Times New Roman"/>
          <w:sz w:val="28"/>
          <w:szCs w:val="28"/>
          <w:lang w:eastAsia="ru-RU"/>
        </w:rPr>
        <w:t xml:space="preserve"> к настоящему</w:t>
      </w:r>
      <w:r w:rsidR="00E53032" w:rsidRPr="00E51433">
        <w:rPr>
          <w:rFonts w:ascii="Times New Roman" w:hAnsi="Times New Roman"/>
          <w:sz w:val="28"/>
          <w:szCs w:val="28"/>
          <w:lang w:val="en-GB" w:eastAsia="ru-RU"/>
        </w:rPr>
        <w:t> </w:t>
      </w:r>
      <w:r w:rsidR="00E53032" w:rsidRPr="00E51433">
        <w:rPr>
          <w:rFonts w:ascii="Times New Roman" w:hAnsi="Times New Roman"/>
          <w:sz w:val="28"/>
          <w:szCs w:val="28"/>
          <w:lang w:eastAsia="ru-RU"/>
        </w:rPr>
        <w:t>постановлению.</w:t>
      </w:r>
    </w:p>
    <w:p w:rsidR="006E649C" w:rsidRPr="00E51433" w:rsidRDefault="006E649C" w:rsidP="003F43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>2</w:t>
      </w:r>
      <w:r w:rsidR="005B39D1" w:rsidRPr="00E51433">
        <w:rPr>
          <w:rFonts w:ascii="Times New Roman" w:hAnsi="Times New Roman"/>
          <w:sz w:val="28"/>
          <w:szCs w:val="28"/>
        </w:rPr>
        <w:t xml:space="preserve">. </w:t>
      </w:r>
      <w:r w:rsidR="003C05E3" w:rsidRPr="00E51433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3C05E3" w:rsidRPr="00E51433">
        <w:rPr>
          <w:rFonts w:ascii="Times New Roman" w:hAnsi="Times New Roman"/>
          <w:color w:val="000000"/>
          <w:sz w:val="28"/>
          <w:szCs w:val="28"/>
        </w:rPr>
        <w:t>опубликовать</w:t>
      </w:r>
      <w:r w:rsidR="003C05E3" w:rsidRPr="00E51433">
        <w:rPr>
          <w:rFonts w:ascii="Times New Roman" w:hAnsi="Times New Roman"/>
          <w:sz w:val="28"/>
          <w:szCs w:val="28"/>
        </w:rPr>
        <w:t xml:space="preserve"> (обнародовать) </w:t>
      </w:r>
      <w:r w:rsidRPr="00E51433">
        <w:rPr>
          <w:rFonts w:ascii="Times New Roman" w:hAnsi="Times New Roman"/>
          <w:color w:val="000000"/>
          <w:sz w:val="28"/>
          <w:szCs w:val="28"/>
        </w:rPr>
        <w:t>на официальном</w:t>
      </w:r>
      <w:r w:rsidR="003C05E3" w:rsidRPr="00E51433">
        <w:rPr>
          <w:rFonts w:ascii="Times New Roman" w:hAnsi="Times New Roman"/>
          <w:color w:val="000000"/>
          <w:sz w:val="28"/>
          <w:szCs w:val="28"/>
        </w:rPr>
        <w:t xml:space="preserve"> сайте </w:t>
      </w:r>
      <w:r w:rsidR="003F437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F4373"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F4373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3F4373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3F4373">
        <w:rPr>
          <w:rFonts w:ascii="Times New Roman" w:hAnsi="Times New Roman"/>
          <w:sz w:val="28"/>
          <w:szCs w:val="28"/>
        </w:rPr>
        <w:t>»</w:t>
      </w:r>
      <w:r w:rsidRPr="00E51433">
        <w:rPr>
          <w:rFonts w:ascii="Times New Roman" w:hAnsi="Times New Roman"/>
          <w:color w:val="000000"/>
          <w:sz w:val="28"/>
          <w:szCs w:val="28"/>
        </w:rPr>
        <w:t>.</w:t>
      </w:r>
    </w:p>
    <w:p w:rsidR="00E53032" w:rsidRPr="00E51433" w:rsidRDefault="005B39D1" w:rsidP="003F43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>4</w:t>
      </w:r>
      <w:r w:rsidR="00E53032" w:rsidRPr="00E51433">
        <w:rPr>
          <w:rFonts w:ascii="Times New Roman" w:hAnsi="Times New Roman"/>
          <w:sz w:val="28"/>
          <w:szCs w:val="28"/>
        </w:rPr>
        <w:t xml:space="preserve">. </w:t>
      </w:r>
      <w:r w:rsidR="00CE660E" w:rsidRPr="00E51433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</w:t>
      </w:r>
      <w:r w:rsidR="00E53032" w:rsidRPr="00E51433">
        <w:rPr>
          <w:rFonts w:ascii="Times New Roman" w:hAnsi="Times New Roman"/>
          <w:sz w:val="28"/>
          <w:szCs w:val="28"/>
        </w:rPr>
        <w:t>.</w:t>
      </w:r>
    </w:p>
    <w:p w:rsidR="00E53032" w:rsidRPr="00E51433" w:rsidRDefault="005B39D1" w:rsidP="003F4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E53032" w:rsidRPr="00E514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53032" w:rsidRPr="00E5143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F4373" w:rsidRDefault="003F4373" w:rsidP="003F43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3032" w:rsidRPr="001A2341" w:rsidRDefault="003F4373" w:rsidP="003F4373">
      <w:pPr>
        <w:spacing w:after="0" w:line="240" w:lineRule="auto"/>
        <w:rPr>
          <w:b/>
          <w:sz w:val="28"/>
          <w:szCs w:val="28"/>
        </w:rPr>
      </w:pPr>
      <w:r w:rsidRPr="001A2341">
        <w:rPr>
          <w:rFonts w:ascii="Times New Roman" w:hAnsi="Times New Roman"/>
          <w:b/>
          <w:sz w:val="28"/>
          <w:szCs w:val="28"/>
        </w:rPr>
        <w:t xml:space="preserve">          </w:t>
      </w:r>
      <w:r w:rsidR="00CE660E" w:rsidRPr="001A2341">
        <w:rPr>
          <w:rFonts w:ascii="Times New Roman" w:hAnsi="Times New Roman"/>
          <w:b/>
          <w:sz w:val="28"/>
          <w:szCs w:val="28"/>
        </w:rPr>
        <w:t>Г</w:t>
      </w:r>
      <w:r w:rsidR="00E53032" w:rsidRPr="001A2341">
        <w:rPr>
          <w:rFonts w:ascii="Times New Roman" w:hAnsi="Times New Roman"/>
          <w:b/>
          <w:sz w:val="28"/>
          <w:szCs w:val="28"/>
        </w:rPr>
        <w:t>лав</w:t>
      </w:r>
      <w:r w:rsidR="00972591" w:rsidRPr="001A2341">
        <w:rPr>
          <w:rFonts w:ascii="Times New Roman" w:hAnsi="Times New Roman"/>
          <w:b/>
          <w:sz w:val="28"/>
          <w:szCs w:val="28"/>
        </w:rPr>
        <w:t>а</w:t>
      </w:r>
      <w:r w:rsidRPr="001A234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proofErr w:type="spellStart"/>
      <w:r w:rsidRPr="001A2341">
        <w:rPr>
          <w:rFonts w:ascii="Times New Roman" w:hAnsi="Times New Roman"/>
          <w:b/>
          <w:sz w:val="28"/>
          <w:szCs w:val="28"/>
        </w:rPr>
        <w:t>Сефибеков</w:t>
      </w:r>
      <w:proofErr w:type="spellEnd"/>
      <w:r w:rsidRPr="001A2341">
        <w:rPr>
          <w:rFonts w:ascii="Times New Roman" w:hAnsi="Times New Roman"/>
          <w:b/>
          <w:sz w:val="28"/>
          <w:szCs w:val="28"/>
        </w:rPr>
        <w:t xml:space="preserve"> В.С.</w:t>
      </w:r>
      <w:r w:rsidR="00972591" w:rsidRPr="001A2341">
        <w:rPr>
          <w:rFonts w:ascii="Times New Roman" w:hAnsi="Times New Roman"/>
          <w:b/>
          <w:sz w:val="28"/>
          <w:szCs w:val="28"/>
        </w:rPr>
        <w:t xml:space="preserve"> </w:t>
      </w:r>
    </w:p>
    <w:p w:rsidR="006E649C" w:rsidRPr="00E51433" w:rsidRDefault="006E649C" w:rsidP="00AE6E06">
      <w:pPr>
        <w:pStyle w:val="af0"/>
        <w:rPr>
          <w:sz w:val="28"/>
          <w:szCs w:val="28"/>
        </w:rPr>
      </w:pPr>
    </w:p>
    <w:p w:rsidR="006E649C" w:rsidRPr="00E51433" w:rsidRDefault="006E649C" w:rsidP="00A36467">
      <w:pPr>
        <w:pStyle w:val="af0"/>
        <w:jc w:val="center"/>
        <w:rPr>
          <w:sz w:val="28"/>
          <w:szCs w:val="28"/>
        </w:rPr>
      </w:pPr>
    </w:p>
    <w:p w:rsidR="00B16105" w:rsidRPr="00E51433" w:rsidRDefault="00B16105" w:rsidP="0071004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53032" w:rsidRPr="00E51433" w:rsidRDefault="00E53032" w:rsidP="0071004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51433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E53032" w:rsidRPr="00E51433" w:rsidRDefault="00E53032" w:rsidP="0071004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5143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1E01BC">
        <w:rPr>
          <w:rFonts w:ascii="Times New Roman" w:hAnsi="Times New Roman"/>
          <w:sz w:val="28"/>
          <w:szCs w:val="28"/>
          <w:lang w:eastAsia="ru-RU"/>
        </w:rPr>
        <w:t>к</w:t>
      </w:r>
      <w:r w:rsidR="001F1AB5"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39D1" w:rsidRPr="00E51433">
        <w:rPr>
          <w:rFonts w:ascii="Times New Roman" w:hAnsi="Times New Roman"/>
          <w:sz w:val="28"/>
          <w:szCs w:val="28"/>
          <w:lang w:eastAsia="ru-RU"/>
        </w:rPr>
        <w:t>П</w:t>
      </w:r>
      <w:r w:rsidR="001F1AB5" w:rsidRPr="00E51433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1E01BC">
        <w:rPr>
          <w:rFonts w:ascii="Times New Roman" w:hAnsi="Times New Roman"/>
          <w:sz w:val="28"/>
          <w:szCs w:val="28"/>
          <w:lang w:eastAsia="ru-RU"/>
        </w:rPr>
        <w:t>ю</w:t>
      </w:r>
    </w:p>
    <w:p w:rsidR="001A2341" w:rsidRDefault="001E01BC" w:rsidP="00710047">
      <w:pPr>
        <w:shd w:val="clear" w:color="auto" w:fill="FFFFFF"/>
        <w:spacing w:after="0" w:line="240" w:lineRule="auto"/>
        <w:ind w:left="4678"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hAnsi="Times New Roman"/>
          <w:sz w:val="28"/>
          <w:szCs w:val="28"/>
        </w:rPr>
        <w:t>Кошкентский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53032" w:rsidRPr="00E51433" w:rsidRDefault="00E53032" w:rsidP="00710047">
      <w:pPr>
        <w:shd w:val="clear" w:color="auto" w:fill="FFFFFF"/>
        <w:spacing w:after="0" w:line="240" w:lineRule="auto"/>
        <w:ind w:left="4678"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E5143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A2341">
        <w:rPr>
          <w:rFonts w:ascii="Times New Roman" w:hAnsi="Times New Roman"/>
          <w:sz w:val="28"/>
          <w:szCs w:val="28"/>
          <w:lang w:eastAsia="ru-RU"/>
        </w:rPr>
        <w:t>25</w:t>
      </w:r>
      <w:r w:rsidR="00BA302A">
        <w:rPr>
          <w:rFonts w:ascii="Times New Roman" w:hAnsi="Times New Roman"/>
          <w:sz w:val="28"/>
          <w:szCs w:val="28"/>
          <w:lang w:eastAsia="ru-RU"/>
        </w:rPr>
        <w:t>.</w:t>
      </w:r>
      <w:r w:rsidR="001A2341">
        <w:rPr>
          <w:rFonts w:ascii="Times New Roman" w:hAnsi="Times New Roman"/>
          <w:sz w:val="28"/>
          <w:szCs w:val="28"/>
          <w:lang w:eastAsia="ru-RU"/>
        </w:rPr>
        <w:t>12</w:t>
      </w:r>
      <w:r w:rsidR="00BA302A">
        <w:rPr>
          <w:rFonts w:ascii="Times New Roman" w:hAnsi="Times New Roman"/>
          <w:sz w:val="28"/>
          <w:szCs w:val="28"/>
          <w:lang w:eastAsia="ru-RU"/>
        </w:rPr>
        <w:t>.2025</w:t>
      </w:r>
      <w:r w:rsidR="00751C55"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1433">
        <w:rPr>
          <w:rFonts w:ascii="Times New Roman" w:hAnsi="Times New Roman"/>
          <w:sz w:val="28"/>
          <w:szCs w:val="28"/>
          <w:lang w:eastAsia="ru-RU"/>
        </w:rPr>
        <w:t>№</w:t>
      </w:r>
      <w:r w:rsidR="00BA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341">
        <w:rPr>
          <w:rFonts w:ascii="Times New Roman" w:hAnsi="Times New Roman"/>
          <w:sz w:val="28"/>
          <w:szCs w:val="28"/>
          <w:lang w:eastAsia="ru-RU"/>
        </w:rPr>
        <w:t>44</w:t>
      </w:r>
    </w:p>
    <w:p w:rsidR="00E53032" w:rsidRPr="00E51433" w:rsidRDefault="00E53032" w:rsidP="00336FBF">
      <w:pPr>
        <w:shd w:val="clear" w:color="auto" w:fill="FFFFFF"/>
        <w:spacing w:after="0" w:line="240" w:lineRule="auto"/>
        <w:ind w:left="4680" w:firstLine="708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5B39D1" w:rsidRPr="00E51433" w:rsidRDefault="005B39D1" w:rsidP="006E64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>Программа</w:t>
      </w:r>
    </w:p>
    <w:p w:rsidR="00E53032" w:rsidRPr="00E51433" w:rsidRDefault="005B39D1" w:rsidP="006E64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527F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527F9"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527F9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E527F9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E527F9">
        <w:rPr>
          <w:rFonts w:ascii="Times New Roman" w:hAnsi="Times New Roman"/>
          <w:sz w:val="28"/>
          <w:szCs w:val="28"/>
        </w:rPr>
        <w:t>»</w:t>
      </w:r>
      <w:r w:rsidR="00E527F9"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2591">
        <w:rPr>
          <w:rFonts w:ascii="Times New Roman" w:hAnsi="Times New Roman"/>
          <w:sz w:val="28"/>
          <w:szCs w:val="28"/>
        </w:rPr>
        <w:t>на 2026 год</w:t>
      </w:r>
    </w:p>
    <w:p w:rsidR="005B39D1" w:rsidRPr="00E51433" w:rsidRDefault="005B39D1" w:rsidP="005B39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53032" w:rsidRPr="00E51433" w:rsidRDefault="00E53032" w:rsidP="00D614A7">
      <w:pPr>
        <w:spacing w:line="240" w:lineRule="atLeast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>1.Общие положения</w:t>
      </w:r>
    </w:p>
    <w:p w:rsidR="0003593F" w:rsidRPr="00E51433" w:rsidRDefault="0003593F" w:rsidP="00D614A7">
      <w:pPr>
        <w:spacing w:line="240" w:lineRule="atLeast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3593F" w:rsidRPr="00E51433" w:rsidRDefault="00E53032" w:rsidP="0003593F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>1.1.</w:t>
      </w:r>
      <w:r w:rsidR="0003593F" w:rsidRPr="00E51433">
        <w:rPr>
          <w:rFonts w:ascii="Times New Roman" w:eastAsia="Times New Roman" w:hAnsi="Times New Roman"/>
          <w:bCs/>
          <w:sz w:val="28"/>
          <w:szCs w:val="28"/>
        </w:rPr>
        <w:t xml:space="preserve"> На территории </w:t>
      </w:r>
      <w:r w:rsidR="00E527F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527F9"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527F9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E527F9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E527F9">
        <w:rPr>
          <w:rFonts w:ascii="Times New Roman" w:hAnsi="Times New Roman"/>
          <w:sz w:val="28"/>
          <w:szCs w:val="28"/>
        </w:rPr>
        <w:t>»</w:t>
      </w:r>
      <w:r w:rsidR="00E527F9"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593F" w:rsidRPr="00E51433">
        <w:rPr>
          <w:rFonts w:ascii="Times New Roman" w:eastAsia="Times New Roman" w:hAnsi="Times New Roman"/>
          <w:bCs/>
          <w:sz w:val="28"/>
          <w:szCs w:val="28"/>
        </w:rPr>
        <w:t>осуществляется муниципальный контроль</w:t>
      </w:r>
      <w:r w:rsidR="0003593F" w:rsidRPr="00E51433">
        <w:rPr>
          <w:rFonts w:ascii="Times New Roman" w:eastAsia="Times New Roman" w:hAnsi="Times New Roman"/>
          <w:sz w:val="28"/>
          <w:szCs w:val="28"/>
        </w:rPr>
        <w:t xml:space="preserve"> в сфере благоустройства</w:t>
      </w:r>
      <w:r w:rsidR="0003593F" w:rsidRPr="00E51433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03593F" w:rsidRPr="00E51433" w:rsidRDefault="0003593F" w:rsidP="000359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bCs/>
          <w:sz w:val="28"/>
          <w:szCs w:val="28"/>
        </w:rPr>
        <w:t>1</w:t>
      </w:r>
      <w:r w:rsidRPr="00E51433">
        <w:rPr>
          <w:rFonts w:ascii="Times New Roman" w:eastAsia="Times New Roman" w:hAnsi="Times New Roman"/>
          <w:sz w:val="28"/>
          <w:szCs w:val="28"/>
        </w:rPr>
        <w:t>.</w:t>
      </w:r>
      <w:r w:rsidRPr="00E51433">
        <w:rPr>
          <w:rFonts w:ascii="Times New Roman" w:eastAsia="Times New Roman" w:hAnsi="Times New Roman"/>
          <w:bCs/>
          <w:sz w:val="28"/>
          <w:szCs w:val="28"/>
        </w:rPr>
        <w:t>2.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Функции муниципального контроля осуществляет — администрация </w:t>
      </w:r>
      <w:r w:rsidR="00E527F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527F9"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527F9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E527F9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E527F9">
        <w:rPr>
          <w:rFonts w:ascii="Times New Roman" w:hAnsi="Times New Roman"/>
          <w:sz w:val="28"/>
          <w:szCs w:val="28"/>
        </w:rPr>
        <w:t>»</w:t>
      </w:r>
      <w:r w:rsidRPr="00E51433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3593F" w:rsidRPr="00E51433" w:rsidRDefault="00516B63" w:rsidP="000359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bCs/>
          <w:sz w:val="28"/>
          <w:szCs w:val="28"/>
        </w:rPr>
        <w:t>1</w:t>
      </w:r>
      <w:r w:rsidRPr="00E51433">
        <w:rPr>
          <w:rFonts w:ascii="Times New Roman" w:eastAsia="Times New Roman" w:hAnsi="Times New Roman"/>
          <w:sz w:val="28"/>
          <w:szCs w:val="28"/>
        </w:rPr>
        <w:t>.</w:t>
      </w:r>
      <w:r w:rsidR="0003593F" w:rsidRPr="00E51433">
        <w:rPr>
          <w:rFonts w:ascii="Times New Roman" w:eastAsia="Times New Roman" w:hAnsi="Times New Roman"/>
          <w:sz w:val="28"/>
          <w:szCs w:val="28"/>
        </w:rPr>
        <w:t xml:space="preserve">2. 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</w:t>
      </w:r>
      <w:r w:rsidR="006E649C" w:rsidRPr="00E51433">
        <w:rPr>
          <w:rFonts w:ascii="Times New Roman" w:eastAsia="Times New Roman" w:hAnsi="Times New Roman"/>
          <w:bCs/>
          <w:sz w:val="28"/>
          <w:szCs w:val="28"/>
        </w:rPr>
        <w:t>сельского поселения</w:t>
      </w:r>
      <w:r w:rsidR="0003593F" w:rsidRPr="00E51433">
        <w:rPr>
          <w:rFonts w:ascii="Times New Roman" w:eastAsia="Times New Roman" w:hAnsi="Times New Roman"/>
          <w:sz w:val="28"/>
          <w:szCs w:val="28"/>
        </w:rPr>
        <w:t xml:space="preserve">, согласно нормативно правовых актов </w:t>
      </w:r>
      <w:r w:rsidR="00E527F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527F9"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527F9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E527F9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E527F9">
        <w:rPr>
          <w:rFonts w:ascii="Times New Roman" w:hAnsi="Times New Roman"/>
          <w:sz w:val="28"/>
          <w:szCs w:val="28"/>
        </w:rPr>
        <w:t>»</w:t>
      </w:r>
      <w:r w:rsidR="00E527F9"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1433">
        <w:rPr>
          <w:rFonts w:ascii="Times New Roman" w:eastAsia="Times New Roman" w:hAnsi="Times New Roman"/>
          <w:bCs/>
          <w:sz w:val="28"/>
          <w:szCs w:val="28"/>
        </w:rPr>
        <w:t>(далее – сельское поселение)</w:t>
      </w:r>
      <w:r w:rsidR="0003593F" w:rsidRPr="00E5143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3593F" w:rsidRPr="00E51433" w:rsidRDefault="00516B63" w:rsidP="000359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bCs/>
          <w:sz w:val="28"/>
          <w:szCs w:val="28"/>
        </w:rPr>
        <w:t>1</w:t>
      </w:r>
      <w:r w:rsidRPr="00E51433">
        <w:rPr>
          <w:rFonts w:ascii="Times New Roman" w:eastAsia="Times New Roman" w:hAnsi="Times New Roman"/>
          <w:sz w:val="28"/>
          <w:szCs w:val="28"/>
        </w:rPr>
        <w:t>.</w:t>
      </w:r>
      <w:r w:rsidR="0003593F" w:rsidRPr="00E51433">
        <w:rPr>
          <w:rFonts w:ascii="Times New Roman" w:eastAsia="Times New Roman" w:hAnsi="Times New Roman"/>
          <w:sz w:val="28"/>
          <w:szCs w:val="28"/>
        </w:rPr>
        <w:t xml:space="preserve">3. 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r w:rsidR="00B762E4" w:rsidRPr="00E51433">
        <w:rPr>
          <w:rFonts w:ascii="Times New Roman" w:eastAsia="Times New Roman" w:hAnsi="Times New Roman"/>
          <w:bCs/>
          <w:sz w:val="28"/>
          <w:szCs w:val="28"/>
        </w:rPr>
        <w:t>сельского поселения</w:t>
      </w:r>
      <w:r w:rsidR="0003593F" w:rsidRPr="00E51433">
        <w:rPr>
          <w:rFonts w:ascii="Times New Roman" w:eastAsia="Times New Roman" w:hAnsi="Times New Roman"/>
          <w:sz w:val="28"/>
          <w:szCs w:val="28"/>
        </w:rPr>
        <w:t xml:space="preserve">, являются: </w:t>
      </w:r>
    </w:p>
    <w:p w:rsidR="0003593F" w:rsidRPr="00E51433" w:rsidRDefault="0003593F" w:rsidP="0003593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а) не сформировано понимание исполнения требований в сфере благоустройства у подконтрольных субъектов; </w:t>
      </w:r>
    </w:p>
    <w:p w:rsidR="0003593F" w:rsidRPr="00E51433" w:rsidRDefault="0003593F" w:rsidP="0003593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б) необходимость дополнительного информирования подконтрольных субъектов по вопросам соблюдения требований в сфере благоустройства; </w:t>
      </w:r>
    </w:p>
    <w:p w:rsidR="0003593F" w:rsidRPr="00E51433" w:rsidRDefault="0003593F" w:rsidP="00516B63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>в) не создан</w:t>
      </w:r>
      <w:r w:rsidR="00EF4D32">
        <w:rPr>
          <w:rFonts w:ascii="Times New Roman" w:eastAsia="Times New Roman" w:hAnsi="Times New Roman"/>
          <w:sz w:val="28"/>
          <w:szCs w:val="28"/>
        </w:rPr>
        <w:t>ие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систем</w:t>
      </w:r>
      <w:r w:rsidR="00EF4D32">
        <w:rPr>
          <w:rFonts w:ascii="Times New Roman" w:eastAsia="Times New Roman" w:hAnsi="Times New Roman"/>
          <w:sz w:val="28"/>
          <w:szCs w:val="28"/>
        </w:rPr>
        <w:t>ы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</w:t>
      </w:r>
      <w:r w:rsidR="00516B63" w:rsidRPr="00E51433">
        <w:rPr>
          <w:rFonts w:ascii="Times New Roman" w:eastAsia="Times New Roman" w:hAnsi="Times New Roman"/>
          <w:sz w:val="28"/>
          <w:szCs w:val="28"/>
        </w:rPr>
        <w:t>.</w:t>
      </w:r>
    </w:p>
    <w:p w:rsidR="00D61882" w:rsidRPr="00E51433" w:rsidRDefault="00263F26" w:rsidP="00D61882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433">
        <w:rPr>
          <w:rFonts w:ascii="Times New Roman" w:eastAsia="Arial" w:hAnsi="Times New Roman"/>
          <w:sz w:val="28"/>
          <w:szCs w:val="28"/>
        </w:rPr>
        <w:t xml:space="preserve">1.4. </w:t>
      </w:r>
      <w:proofErr w:type="gramStart"/>
      <w:r w:rsidR="00D61882" w:rsidRPr="00E51433">
        <w:rPr>
          <w:rFonts w:ascii="Times New Roman" w:eastAsia="Arial" w:hAnsi="Times New Roman"/>
          <w:sz w:val="28"/>
          <w:szCs w:val="28"/>
        </w:rPr>
        <w:t>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</w:t>
      </w:r>
      <w:r w:rsidR="00B762E4" w:rsidRPr="00E51433">
        <w:rPr>
          <w:rFonts w:ascii="Times New Roman" w:eastAsia="Arial" w:hAnsi="Times New Roman"/>
          <w:sz w:val="28"/>
          <w:szCs w:val="28"/>
        </w:rPr>
        <w:t xml:space="preserve"> </w:t>
      </w:r>
      <w:r w:rsidR="00D61882" w:rsidRPr="00E51433">
        <w:rPr>
          <w:rFonts w:ascii="Times New Roman" w:eastAsia="Arial" w:hAnsi="Times New Roman"/>
          <w:sz w:val="28"/>
          <w:szCs w:val="28"/>
        </w:rPr>
        <w:t xml:space="preserve">ними нормативными правовыми актами в сфере благоустройства </w:t>
      </w:r>
      <w:r w:rsidR="00D61882" w:rsidRPr="00E51433">
        <w:rPr>
          <w:rFonts w:ascii="Times New Roman" w:eastAsia="Times New Roman" w:hAnsi="Times New Roman"/>
          <w:bCs/>
          <w:sz w:val="28"/>
          <w:szCs w:val="28"/>
        </w:rPr>
        <w:t xml:space="preserve">сельского поселения </w:t>
      </w:r>
      <w:r w:rsidR="00D61882" w:rsidRPr="00E51433">
        <w:rPr>
          <w:rFonts w:ascii="Times New Roman" w:eastAsia="Arial" w:hAnsi="Times New Roman"/>
          <w:sz w:val="28"/>
          <w:szCs w:val="28"/>
        </w:rPr>
        <w:t>в соответствии с</w:t>
      </w:r>
      <w:r w:rsidR="009C1EC9" w:rsidRPr="00E51433">
        <w:rPr>
          <w:rFonts w:ascii="Times New Roman" w:eastAsia="Arial" w:hAnsi="Times New Roman"/>
          <w:sz w:val="28"/>
          <w:szCs w:val="28"/>
        </w:rPr>
        <w:t>о ст. 44</w:t>
      </w:r>
      <w:r w:rsidR="00D61882" w:rsidRPr="00E51433">
        <w:rPr>
          <w:rFonts w:ascii="Times New Roman" w:eastAsia="Arial" w:hAnsi="Times New Roman"/>
          <w:sz w:val="28"/>
          <w:szCs w:val="28"/>
        </w:rPr>
        <w:t xml:space="preserve"> Федеральн</w:t>
      </w:r>
      <w:r w:rsidR="009C1EC9" w:rsidRPr="00E51433">
        <w:rPr>
          <w:rFonts w:ascii="Times New Roman" w:eastAsia="Arial" w:hAnsi="Times New Roman"/>
          <w:sz w:val="28"/>
          <w:szCs w:val="28"/>
        </w:rPr>
        <w:t>ого</w:t>
      </w:r>
      <w:r w:rsidR="00D61882" w:rsidRPr="00E51433">
        <w:rPr>
          <w:rFonts w:ascii="Times New Roman" w:eastAsia="Arial" w:hAnsi="Times New Roman"/>
          <w:sz w:val="28"/>
          <w:szCs w:val="28"/>
        </w:rPr>
        <w:t xml:space="preserve"> закон</w:t>
      </w:r>
      <w:r w:rsidR="009C1EC9" w:rsidRPr="00E51433">
        <w:rPr>
          <w:rFonts w:ascii="Times New Roman" w:eastAsia="Arial" w:hAnsi="Times New Roman"/>
          <w:sz w:val="28"/>
          <w:szCs w:val="28"/>
        </w:rPr>
        <w:t>а</w:t>
      </w:r>
      <w:r w:rsidR="00D61882" w:rsidRPr="00E51433">
        <w:rPr>
          <w:rFonts w:ascii="Times New Roman" w:eastAsia="Arial" w:hAnsi="Times New Roman"/>
          <w:sz w:val="28"/>
          <w:szCs w:val="28"/>
        </w:rPr>
        <w:t xml:space="preserve"> от 26.12.2008 № 248-ФЗ «О государственном контроле (надзоре) и муниципальном контрол</w:t>
      </w:r>
      <w:r w:rsidRPr="00E51433">
        <w:rPr>
          <w:rFonts w:ascii="Times New Roman" w:eastAsia="Arial" w:hAnsi="Times New Roman"/>
          <w:sz w:val="28"/>
          <w:szCs w:val="28"/>
        </w:rPr>
        <w:t>е в Российской Федерации</w:t>
      </w:r>
      <w:r w:rsidR="00D61882" w:rsidRPr="00E51433">
        <w:rPr>
          <w:rFonts w:ascii="Times New Roman" w:eastAsia="Arial" w:hAnsi="Times New Roman"/>
          <w:sz w:val="28"/>
          <w:szCs w:val="28"/>
        </w:rPr>
        <w:t xml:space="preserve">», если иной порядок не установлен федеральным законом, выдаются </w:t>
      </w:r>
      <w:r w:rsidRPr="00E51433">
        <w:rPr>
          <w:rFonts w:ascii="Times New Roman" w:eastAsia="Arial" w:hAnsi="Times New Roman"/>
          <w:sz w:val="28"/>
          <w:szCs w:val="28"/>
        </w:rPr>
        <w:t>А</w:t>
      </w:r>
      <w:r w:rsidR="00D61882" w:rsidRPr="00E51433">
        <w:rPr>
          <w:rFonts w:ascii="Times New Roman" w:eastAsia="Arial" w:hAnsi="Times New Roman"/>
          <w:sz w:val="28"/>
          <w:szCs w:val="28"/>
        </w:rPr>
        <w:t xml:space="preserve">дминистрацией </w:t>
      </w:r>
      <w:r w:rsidR="00EF4D3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F4D32" w:rsidRPr="00E51433">
        <w:rPr>
          <w:rFonts w:ascii="Times New Roman" w:hAnsi="Times New Roman"/>
          <w:sz w:val="28"/>
          <w:szCs w:val="28"/>
        </w:rPr>
        <w:t>сельского поселения</w:t>
      </w:r>
      <w:proofErr w:type="gramEnd"/>
      <w:r w:rsidR="00EF4D32" w:rsidRPr="00E51433">
        <w:rPr>
          <w:rFonts w:ascii="Times New Roman" w:hAnsi="Times New Roman"/>
          <w:sz w:val="28"/>
          <w:szCs w:val="28"/>
        </w:rPr>
        <w:t xml:space="preserve"> </w:t>
      </w:r>
      <w:r w:rsidR="00EF4D32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EF4D32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EF4D32">
        <w:rPr>
          <w:rFonts w:ascii="Times New Roman" w:hAnsi="Times New Roman"/>
          <w:sz w:val="28"/>
          <w:szCs w:val="28"/>
        </w:rPr>
        <w:t>»</w:t>
      </w:r>
      <w:r w:rsidR="00EF4D32"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882" w:rsidRPr="00E51433">
        <w:rPr>
          <w:rFonts w:ascii="Times New Roman" w:eastAsia="Times New Roman" w:hAnsi="Times New Roman"/>
          <w:bCs/>
          <w:sz w:val="28"/>
          <w:szCs w:val="28"/>
        </w:rPr>
        <w:t xml:space="preserve">(далее – </w:t>
      </w:r>
      <w:r w:rsidRPr="00E51433">
        <w:rPr>
          <w:rFonts w:ascii="Times New Roman" w:eastAsia="Times New Roman" w:hAnsi="Times New Roman"/>
          <w:bCs/>
          <w:sz w:val="28"/>
          <w:szCs w:val="28"/>
        </w:rPr>
        <w:t>А</w:t>
      </w:r>
      <w:r w:rsidR="00D61882" w:rsidRPr="00E51433">
        <w:rPr>
          <w:rFonts w:ascii="Times New Roman" w:eastAsia="Times New Roman" w:hAnsi="Times New Roman"/>
          <w:bCs/>
          <w:sz w:val="28"/>
          <w:szCs w:val="28"/>
        </w:rPr>
        <w:t>дминистрация)</w:t>
      </w:r>
      <w:r w:rsidR="00D61882" w:rsidRPr="00E51433">
        <w:rPr>
          <w:rFonts w:ascii="Times New Roman" w:eastAsia="Arial" w:hAnsi="Times New Roman"/>
          <w:sz w:val="28"/>
          <w:szCs w:val="28"/>
        </w:rPr>
        <w:t>.</w:t>
      </w:r>
    </w:p>
    <w:p w:rsidR="00D61882" w:rsidRPr="00E51433" w:rsidRDefault="00D61882" w:rsidP="00D61882">
      <w:pPr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51433">
        <w:rPr>
          <w:rFonts w:ascii="Times New Roman" w:eastAsia="Arial" w:hAnsi="Times New Roman"/>
          <w:color w:val="000000" w:themeColor="text1"/>
          <w:sz w:val="28"/>
          <w:szCs w:val="28"/>
        </w:rPr>
        <w:lastRenderedPageBreak/>
        <w:t>1.</w:t>
      </w:r>
      <w:r w:rsidR="00263F26" w:rsidRPr="00E51433">
        <w:rPr>
          <w:rFonts w:ascii="Times New Roman" w:eastAsia="Arial" w:hAnsi="Times New Roman"/>
          <w:color w:val="000000" w:themeColor="text1"/>
          <w:sz w:val="28"/>
          <w:szCs w:val="28"/>
        </w:rPr>
        <w:t>5</w:t>
      </w:r>
      <w:r w:rsidRPr="00E51433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. </w:t>
      </w:r>
      <w:r w:rsidR="00A32674" w:rsidRPr="00E51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Программа профилактики рисков причинения вреда (ущерба) охраняемым законом ценностям (далее - программа профилактики рисков причинения вреда)</w:t>
      </w:r>
      <w:r w:rsidR="00A32674" w:rsidRPr="00E51433">
        <w:rPr>
          <w:rFonts w:ascii="Times New Roman" w:eastAsia="Arial" w:hAnsi="Times New Roman"/>
          <w:bCs/>
          <w:sz w:val="28"/>
          <w:szCs w:val="28"/>
        </w:rPr>
        <w:t xml:space="preserve"> в рамках осуществления муниципального контроля</w:t>
      </w:r>
      <w:r w:rsidR="00A32674" w:rsidRPr="00E5143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51433">
        <w:rPr>
          <w:rFonts w:ascii="Times New Roman" w:eastAsia="Times New Roman" w:hAnsi="Times New Roman"/>
          <w:bCs/>
          <w:sz w:val="28"/>
          <w:szCs w:val="28"/>
        </w:rPr>
        <w:t>в сфере благоустройства на следующий год утверждается ежегодно, до 2</w:t>
      </w:r>
      <w:r w:rsidR="00EF4D32">
        <w:rPr>
          <w:rFonts w:ascii="Times New Roman" w:eastAsia="Times New Roman" w:hAnsi="Times New Roman"/>
          <w:bCs/>
          <w:sz w:val="28"/>
          <w:szCs w:val="28"/>
        </w:rPr>
        <w:t>5</w:t>
      </w:r>
      <w:r w:rsidRPr="00E51433">
        <w:rPr>
          <w:rFonts w:ascii="Times New Roman" w:eastAsia="Times New Roman" w:hAnsi="Times New Roman"/>
          <w:bCs/>
          <w:sz w:val="28"/>
          <w:szCs w:val="28"/>
        </w:rPr>
        <w:t xml:space="preserve"> декабря текущего года.</w:t>
      </w:r>
    </w:p>
    <w:p w:rsidR="00D61882" w:rsidRPr="00E51433" w:rsidRDefault="00D61882" w:rsidP="00D61882">
      <w:pPr>
        <w:spacing w:line="21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Times" w:hAnsi="Times New Roman"/>
          <w:sz w:val="28"/>
          <w:szCs w:val="28"/>
        </w:rPr>
        <w:t>1.</w:t>
      </w:r>
      <w:r w:rsidR="00263F26" w:rsidRPr="00E51433">
        <w:rPr>
          <w:rFonts w:ascii="Times New Roman" w:eastAsia="Times" w:hAnsi="Times New Roman"/>
          <w:sz w:val="28"/>
          <w:szCs w:val="28"/>
        </w:rPr>
        <w:t>6</w:t>
      </w:r>
      <w:r w:rsidRPr="00E51433">
        <w:rPr>
          <w:rFonts w:ascii="Times New Roman" w:eastAsia="Times" w:hAnsi="Times New Roman"/>
          <w:sz w:val="28"/>
          <w:szCs w:val="28"/>
        </w:rPr>
        <w:t xml:space="preserve">.  </w:t>
      </w:r>
      <w:r w:rsidRPr="00E51433">
        <w:rPr>
          <w:rFonts w:ascii="Times New Roman" w:eastAsia="Times New Roman" w:hAnsi="Times New Roman"/>
          <w:sz w:val="28"/>
          <w:szCs w:val="28"/>
        </w:rPr>
        <w:t>Для целей настоящей Программы используются следующие</w:t>
      </w:r>
      <w:r w:rsidRPr="00E51433">
        <w:rPr>
          <w:rFonts w:ascii="Times New Roman" w:eastAsia="Times" w:hAnsi="Times New Roman"/>
          <w:sz w:val="28"/>
          <w:szCs w:val="28"/>
        </w:rPr>
        <w:t xml:space="preserve"> </w:t>
      </w:r>
      <w:r w:rsidRPr="00E51433">
        <w:rPr>
          <w:rFonts w:ascii="Times New Roman" w:eastAsia="Times New Roman" w:hAnsi="Times New Roman"/>
          <w:sz w:val="28"/>
          <w:szCs w:val="28"/>
        </w:rPr>
        <w:t>основные термины и их определения</w:t>
      </w:r>
      <w:r w:rsidRPr="00E51433">
        <w:rPr>
          <w:rFonts w:ascii="Times New Roman" w:eastAsia="Times" w:hAnsi="Times New Roman"/>
          <w:sz w:val="28"/>
          <w:szCs w:val="28"/>
        </w:rPr>
        <w:t>:</w:t>
      </w:r>
    </w:p>
    <w:p w:rsidR="00263F26" w:rsidRPr="00E51433" w:rsidRDefault="00D61882" w:rsidP="00263F26">
      <w:pPr>
        <w:spacing w:line="236" w:lineRule="auto"/>
        <w:ind w:firstLine="567"/>
        <w:jc w:val="both"/>
        <w:rPr>
          <w:rFonts w:ascii="Times New Roman" w:eastAsia="Times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Профилактическое мероприятие </w:t>
      </w:r>
      <w:r w:rsidRPr="00E51433">
        <w:rPr>
          <w:rFonts w:ascii="Times New Roman" w:eastAsia="Times" w:hAnsi="Times New Roman"/>
          <w:sz w:val="28"/>
          <w:szCs w:val="28"/>
        </w:rPr>
        <w:t>-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мероприятие</w:t>
      </w:r>
      <w:r w:rsidRPr="00E51433">
        <w:rPr>
          <w:rFonts w:ascii="Times New Roman" w:eastAsia="Times" w:hAnsi="Times New Roman"/>
          <w:sz w:val="28"/>
          <w:szCs w:val="28"/>
        </w:rPr>
        <w:t>,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проводимое </w:t>
      </w:r>
      <w:r w:rsidR="00263F26" w:rsidRPr="00E51433">
        <w:rPr>
          <w:rFonts w:ascii="Times New Roman" w:eastAsia="Times New Roman" w:hAnsi="Times New Roman"/>
          <w:sz w:val="28"/>
          <w:szCs w:val="28"/>
        </w:rPr>
        <w:t>А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дминистрацией в целях предупреждения возможного нарушения </w:t>
      </w:r>
      <w:r w:rsidR="00A32674" w:rsidRPr="00E51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всеми контролируемыми лицами </w:t>
      </w:r>
      <w:r w:rsidRPr="00E51433">
        <w:rPr>
          <w:rFonts w:ascii="Times New Roman" w:eastAsia="Times New Roman" w:hAnsi="Times New Roman"/>
          <w:sz w:val="28"/>
          <w:szCs w:val="28"/>
        </w:rPr>
        <w:t>обязательных требований</w:t>
      </w:r>
      <w:r w:rsidRPr="00E51433">
        <w:rPr>
          <w:rFonts w:ascii="Times New Roman" w:eastAsia="Times" w:hAnsi="Times New Roman"/>
          <w:sz w:val="28"/>
          <w:szCs w:val="28"/>
        </w:rPr>
        <w:t>,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направленное на снижение рисков причинения ущерба охраняемым законом ценностям и отвечающее следующим признакам</w:t>
      </w:r>
      <w:r w:rsidRPr="00E51433">
        <w:rPr>
          <w:rFonts w:ascii="Times New Roman" w:eastAsia="Times" w:hAnsi="Times New Roman"/>
          <w:sz w:val="28"/>
          <w:szCs w:val="28"/>
        </w:rPr>
        <w:t>:</w:t>
      </w:r>
    </w:p>
    <w:p w:rsidR="00263F26" w:rsidRPr="00E51433" w:rsidRDefault="00263F26" w:rsidP="00263F26">
      <w:pPr>
        <w:spacing w:line="236" w:lineRule="auto"/>
        <w:jc w:val="both"/>
        <w:rPr>
          <w:rFonts w:ascii="Times New Roman" w:eastAsia="Times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 - 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>отсутствие принуждения и рекомендательный характер мероприятий для подконтрольных субъектов</w:t>
      </w:r>
      <w:r w:rsidR="00D61882" w:rsidRPr="00E51433">
        <w:rPr>
          <w:rFonts w:ascii="Times New Roman" w:eastAsia="Times" w:hAnsi="Times New Roman"/>
          <w:sz w:val="28"/>
          <w:szCs w:val="28"/>
        </w:rPr>
        <w:t>;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63F26" w:rsidRPr="00E51433" w:rsidRDefault="00263F26" w:rsidP="00D61882">
      <w:pPr>
        <w:spacing w:line="236" w:lineRule="auto"/>
        <w:ind w:firstLine="260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- 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отсутствие неблагоприятных последствий </w:t>
      </w:r>
      <w:r w:rsidR="00D61882" w:rsidRPr="00E51433">
        <w:rPr>
          <w:rFonts w:ascii="Times New Roman" w:eastAsia="Times" w:hAnsi="Times New Roman"/>
          <w:sz w:val="28"/>
          <w:szCs w:val="28"/>
        </w:rPr>
        <w:t>(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>вред</w:t>
      </w:r>
      <w:r w:rsidR="00D61882" w:rsidRPr="00E51433">
        <w:rPr>
          <w:rFonts w:ascii="Times New Roman" w:eastAsia="Times" w:hAnsi="Times New Roman"/>
          <w:sz w:val="28"/>
          <w:szCs w:val="28"/>
        </w:rPr>
        <w:t>,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ущерб или угроза их причинения</w:t>
      </w:r>
      <w:r w:rsidR="00D61882" w:rsidRPr="00E51433">
        <w:rPr>
          <w:rFonts w:ascii="Times New Roman" w:eastAsia="Times" w:hAnsi="Times New Roman"/>
          <w:sz w:val="28"/>
          <w:szCs w:val="28"/>
        </w:rPr>
        <w:t>,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применение санкций</w:t>
      </w:r>
      <w:r w:rsidR="00D61882" w:rsidRPr="00E51433">
        <w:rPr>
          <w:rFonts w:ascii="Times New Roman" w:eastAsia="Times" w:hAnsi="Times New Roman"/>
          <w:sz w:val="28"/>
          <w:szCs w:val="28"/>
        </w:rPr>
        <w:t>,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выдача предписаний</w:t>
      </w:r>
      <w:r w:rsidR="00D61882" w:rsidRPr="00E51433">
        <w:rPr>
          <w:rFonts w:ascii="Times New Roman" w:eastAsia="Times" w:hAnsi="Times New Roman"/>
          <w:sz w:val="28"/>
          <w:szCs w:val="28"/>
        </w:rPr>
        <w:t>,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предостережений о недопустимости нарушения обязательных требований</w:t>
      </w:r>
      <w:r w:rsidR="00D61882" w:rsidRPr="00E51433">
        <w:rPr>
          <w:rFonts w:ascii="Times New Roman" w:eastAsia="Times" w:hAnsi="Times New Roman"/>
          <w:sz w:val="28"/>
          <w:szCs w:val="28"/>
        </w:rPr>
        <w:t>,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привлечение к ответственности</w:t>
      </w:r>
      <w:r w:rsidR="00D61882" w:rsidRPr="00E51433">
        <w:rPr>
          <w:rFonts w:ascii="Times New Roman" w:eastAsia="Times" w:hAnsi="Times New Roman"/>
          <w:sz w:val="28"/>
          <w:szCs w:val="28"/>
        </w:rPr>
        <w:t>)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в отношении подконтрольных субъектов</w:t>
      </w:r>
      <w:r w:rsidR="00D61882" w:rsidRPr="00E51433">
        <w:rPr>
          <w:rFonts w:ascii="Times New Roman" w:eastAsia="Times" w:hAnsi="Times New Roman"/>
          <w:sz w:val="28"/>
          <w:szCs w:val="28"/>
        </w:rPr>
        <w:t>;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63F26" w:rsidRPr="00E51433" w:rsidRDefault="00263F26" w:rsidP="00D61882">
      <w:pPr>
        <w:spacing w:line="236" w:lineRule="auto"/>
        <w:ind w:firstLine="260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- 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>направленность на выявление причин и факторов несоблюдения обязательных требований</w:t>
      </w:r>
      <w:r w:rsidR="00D61882" w:rsidRPr="00E51433">
        <w:rPr>
          <w:rFonts w:ascii="Times New Roman" w:eastAsia="Times" w:hAnsi="Times New Roman"/>
          <w:sz w:val="28"/>
          <w:szCs w:val="28"/>
        </w:rPr>
        <w:t>;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61882" w:rsidRPr="00E51433" w:rsidRDefault="00263F26" w:rsidP="00D61882">
      <w:pPr>
        <w:spacing w:line="236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- 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>отсутствие организационной связи с мероприятиями по контролю</w:t>
      </w:r>
      <w:r w:rsidR="00D61882" w:rsidRPr="00E51433">
        <w:rPr>
          <w:rFonts w:ascii="Times New Roman" w:eastAsia="Times" w:hAnsi="Times New Roman"/>
          <w:sz w:val="28"/>
          <w:szCs w:val="28"/>
        </w:rPr>
        <w:t>.</w:t>
      </w:r>
    </w:p>
    <w:p w:rsidR="00D61882" w:rsidRPr="00E51433" w:rsidRDefault="00D61882" w:rsidP="00D61882">
      <w:pPr>
        <w:spacing w:line="214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Обязательные требования </w:t>
      </w:r>
      <w:r w:rsidRPr="00E51433">
        <w:rPr>
          <w:rFonts w:ascii="Times New Roman" w:eastAsia="Times" w:hAnsi="Times New Roman"/>
          <w:sz w:val="28"/>
          <w:szCs w:val="28"/>
        </w:rPr>
        <w:t>-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требования к деятельности подконтрольных субъектов</w:t>
      </w:r>
      <w:r w:rsidRPr="00E51433">
        <w:rPr>
          <w:rFonts w:ascii="Times New Roman" w:eastAsia="Times" w:hAnsi="Times New Roman"/>
          <w:sz w:val="28"/>
          <w:szCs w:val="28"/>
        </w:rPr>
        <w:t>,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а также к выполняемой ими работе</w:t>
      </w:r>
      <w:r w:rsidRPr="00E51433">
        <w:rPr>
          <w:rFonts w:ascii="Times New Roman" w:eastAsia="Times" w:hAnsi="Times New Roman"/>
          <w:sz w:val="28"/>
          <w:szCs w:val="28"/>
        </w:rPr>
        <w:t>,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имеющие обязательный характер.</w:t>
      </w:r>
    </w:p>
    <w:p w:rsidR="00D61882" w:rsidRPr="00E51433" w:rsidRDefault="00263F26" w:rsidP="00263F26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   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Подконтрольные субъекты </w:t>
      </w:r>
      <w:r w:rsidR="00D61882" w:rsidRPr="00E51433">
        <w:rPr>
          <w:rFonts w:ascii="Times New Roman" w:eastAsia="Times" w:hAnsi="Times New Roman"/>
          <w:sz w:val="28"/>
          <w:szCs w:val="28"/>
        </w:rPr>
        <w:t>-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юридические лица и индивидуальные предприниматели</w:t>
      </w:r>
      <w:r w:rsidR="00D61882" w:rsidRPr="00E51433">
        <w:rPr>
          <w:rFonts w:ascii="Times New Roman" w:eastAsia="Times" w:hAnsi="Times New Roman"/>
          <w:sz w:val="28"/>
          <w:szCs w:val="28"/>
        </w:rPr>
        <w:t>,</w:t>
      </w:r>
      <w:r w:rsidR="00D61882" w:rsidRPr="00E51433">
        <w:rPr>
          <w:rFonts w:ascii="Times New Roman" w:eastAsia="Times New Roman" w:hAnsi="Times New Roman"/>
          <w:sz w:val="28"/>
          <w:szCs w:val="28"/>
        </w:rPr>
        <w:t xml:space="preserve"> осуществляющие деятельность в границах сельского поселения, обеспечивающие благоустройство на прилегающей территории.</w:t>
      </w:r>
    </w:p>
    <w:p w:rsidR="0003593F" w:rsidRPr="00E51433" w:rsidRDefault="0003593F" w:rsidP="0003593F">
      <w:pPr>
        <w:spacing w:line="240" w:lineRule="atLeas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49360B" w:rsidRPr="00E51433" w:rsidRDefault="00A11132" w:rsidP="0049360B">
      <w:pPr>
        <w:ind w:right="-6"/>
        <w:jc w:val="center"/>
        <w:rPr>
          <w:rFonts w:ascii="Times New Roman" w:eastAsia="Arial" w:hAnsi="Times New Roman"/>
          <w:bCs/>
          <w:color w:val="000000" w:themeColor="text1"/>
          <w:sz w:val="28"/>
          <w:szCs w:val="28"/>
        </w:rPr>
      </w:pPr>
      <w:r w:rsidRPr="00E51433">
        <w:rPr>
          <w:rFonts w:ascii="Times New Roman" w:eastAsia="Arial" w:hAnsi="Times New Roman"/>
          <w:bCs/>
          <w:color w:val="000000" w:themeColor="text1"/>
          <w:sz w:val="28"/>
          <w:szCs w:val="28"/>
        </w:rPr>
        <w:t>2</w:t>
      </w:r>
      <w:r w:rsidR="0049360B" w:rsidRPr="00E51433">
        <w:rPr>
          <w:rFonts w:ascii="Times New Roman" w:eastAsia="Arial" w:hAnsi="Times New Roman"/>
          <w:bCs/>
          <w:color w:val="000000" w:themeColor="text1"/>
          <w:sz w:val="28"/>
          <w:szCs w:val="28"/>
        </w:rPr>
        <w:t>. Цели и задачи Программы</w:t>
      </w:r>
    </w:p>
    <w:p w:rsidR="0049360B" w:rsidRPr="00E51433" w:rsidRDefault="00A11132" w:rsidP="0049360B">
      <w:pPr>
        <w:ind w:right="-6"/>
        <w:jc w:val="both"/>
        <w:rPr>
          <w:rFonts w:ascii="Times New Roman" w:eastAsia="Arial" w:hAnsi="Times New Roman"/>
          <w:bCs/>
          <w:color w:val="000000" w:themeColor="text1"/>
          <w:sz w:val="28"/>
          <w:szCs w:val="28"/>
        </w:rPr>
      </w:pPr>
      <w:r w:rsidRPr="00E51433">
        <w:rPr>
          <w:rFonts w:ascii="Times New Roman" w:eastAsia="Arial" w:hAnsi="Times New Roman"/>
          <w:bCs/>
          <w:color w:val="000000" w:themeColor="text1"/>
          <w:sz w:val="28"/>
          <w:szCs w:val="28"/>
        </w:rPr>
        <w:t>2</w:t>
      </w:r>
      <w:r w:rsidR="0049360B" w:rsidRPr="00E51433">
        <w:rPr>
          <w:rFonts w:ascii="Times New Roman" w:eastAsia="Arial" w:hAnsi="Times New Roman"/>
          <w:bCs/>
          <w:color w:val="000000" w:themeColor="text1"/>
          <w:sz w:val="28"/>
          <w:szCs w:val="28"/>
        </w:rPr>
        <w:t>.1. Цели Программы:</w:t>
      </w:r>
    </w:p>
    <w:p w:rsidR="0049360B" w:rsidRPr="00E51433" w:rsidRDefault="0049360B" w:rsidP="000619F1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Arial" w:hAnsi="Times New Roman"/>
          <w:bCs/>
          <w:color w:val="000000" w:themeColor="text1"/>
          <w:sz w:val="28"/>
          <w:szCs w:val="28"/>
        </w:rPr>
        <w:t>–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Предупреждение и профилактика нарушений требований правил благоустройства юридическими лицами, индивидуальными предпринимателями, гражданами. </w:t>
      </w:r>
    </w:p>
    <w:p w:rsidR="0049360B" w:rsidRPr="00E51433" w:rsidRDefault="0049360B" w:rsidP="000619F1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– Повышение уровня благоустройства, соблюдения чистоты и порядка. </w:t>
      </w:r>
    </w:p>
    <w:p w:rsidR="0049360B" w:rsidRPr="00E51433" w:rsidRDefault="0049360B" w:rsidP="000619F1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– Предотвращение угрозы безопасности жизни и здоровья людей. </w:t>
      </w:r>
    </w:p>
    <w:p w:rsidR="0049360B" w:rsidRPr="00E51433" w:rsidRDefault="0049360B" w:rsidP="000619F1">
      <w:pPr>
        <w:spacing w:after="120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>– Увеличение доли хозяйствующих субъектов, соблюдающих требования в сфере благоустройства.</w:t>
      </w:r>
    </w:p>
    <w:p w:rsidR="0049360B" w:rsidRPr="00E51433" w:rsidRDefault="00A11132" w:rsidP="000619F1">
      <w:pPr>
        <w:spacing w:after="120"/>
        <w:contextualSpacing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>2</w:t>
      </w:r>
      <w:r w:rsidR="0049360B" w:rsidRPr="00E51433">
        <w:rPr>
          <w:rFonts w:ascii="Times New Roman" w:hAnsi="Times New Roman"/>
          <w:sz w:val="28"/>
          <w:szCs w:val="28"/>
        </w:rPr>
        <w:t>.2. Задачи Программы:</w:t>
      </w:r>
    </w:p>
    <w:p w:rsidR="0049360B" w:rsidRPr="00E51433" w:rsidRDefault="0049360B" w:rsidP="0049360B">
      <w:pPr>
        <w:contextualSpacing/>
        <w:jc w:val="both"/>
        <w:rPr>
          <w:rFonts w:ascii="Times New Roman" w:eastAsia="Times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 xml:space="preserve">– </w:t>
      </w:r>
      <w:r w:rsidRPr="00E51433">
        <w:rPr>
          <w:rFonts w:ascii="Times New Roman" w:eastAsia="Times New Roman" w:hAnsi="Times New Roman"/>
          <w:sz w:val="28"/>
          <w:szCs w:val="28"/>
        </w:rPr>
        <w:t>укрепление системы профилактики нарушений обязательных</w:t>
      </w:r>
      <w:r w:rsidRPr="00E51433">
        <w:rPr>
          <w:rFonts w:ascii="Times New Roman" w:eastAsia="Times" w:hAnsi="Times New Roman"/>
          <w:sz w:val="28"/>
          <w:szCs w:val="28"/>
        </w:rPr>
        <w:t xml:space="preserve"> </w:t>
      </w:r>
      <w:r w:rsidRPr="00E51433">
        <w:rPr>
          <w:rFonts w:ascii="Times New Roman" w:eastAsia="Times New Roman" w:hAnsi="Times New Roman"/>
          <w:sz w:val="28"/>
          <w:szCs w:val="28"/>
        </w:rPr>
        <w:t>требований</w:t>
      </w:r>
      <w:r w:rsidRPr="00E51433">
        <w:rPr>
          <w:rFonts w:ascii="Times New Roman" w:eastAsia="Times" w:hAnsi="Times New Roman"/>
          <w:sz w:val="28"/>
          <w:szCs w:val="28"/>
        </w:rPr>
        <w:t>,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установленных законодательством</w:t>
      </w:r>
      <w:r w:rsidRPr="00E51433">
        <w:rPr>
          <w:rFonts w:ascii="Times New Roman" w:eastAsia="Times" w:hAnsi="Times New Roman"/>
          <w:sz w:val="28"/>
          <w:szCs w:val="28"/>
        </w:rPr>
        <w:t>,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путем активизации профилактической деятельности </w:t>
      </w:r>
      <w:r w:rsidR="002D4AE7" w:rsidRPr="00E51433">
        <w:rPr>
          <w:rFonts w:ascii="Times New Roman" w:eastAsia="Times New Roman" w:hAnsi="Times New Roman"/>
          <w:sz w:val="28"/>
          <w:szCs w:val="28"/>
        </w:rPr>
        <w:t>А</w:t>
      </w:r>
      <w:r w:rsidRPr="00E51433">
        <w:rPr>
          <w:rFonts w:ascii="Times New Roman" w:eastAsia="Times New Roman" w:hAnsi="Times New Roman"/>
          <w:sz w:val="28"/>
          <w:szCs w:val="28"/>
        </w:rPr>
        <w:t>дминистрации</w:t>
      </w:r>
      <w:r w:rsidRPr="00E51433">
        <w:rPr>
          <w:rFonts w:ascii="Times New Roman" w:eastAsia="Times" w:hAnsi="Times New Roman"/>
          <w:sz w:val="28"/>
          <w:szCs w:val="28"/>
        </w:rPr>
        <w:t>;</w:t>
      </w:r>
    </w:p>
    <w:p w:rsidR="0049360B" w:rsidRPr="00E51433" w:rsidRDefault="0049360B" w:rsidP="0049360B">
      <w:pPr>
        <w:contextualSpacing/>
        <w:jc w:val="both"/>
        <w:rPr>
          <w:rFonts w:ascii="Times New Roman" w:eastAsia="Times" w:hAnsi="Times New Roman"/>
          <w:sz w:val="28"/>
          <w:szCs w:val="28"/>
        </w:rPr>
      </w:pPr>
      <w:r w:rsidRPr="00E51433">
        <w:rPr>
          <w:rFonts w:ascii="Times New Roman" w:eastAsia="Times" w:hAnsi="Times New Roman"/>
          <w:sz w:val="28"/>
          <w:szCs w:val="28"/>
        </w:rPr>
        <w:lastRenderedPageBreak/>
        <w:t xml:space="preserve">– </w:t>
      </w:r>
      <w:r w:rsidRPr="00E51433">
        <w:rPr>
          <w:rFonts w:ascii="Times New Roman" w:eastAsia="Times New Roman" w:hAnsi="Times New Roman"/>
          <w:sz w:val="28"/>
          <w:szCs w:val="28"/>
        </w:rPr>
        <w:t>формирование у всех участников контрольной деятельности</w:t>
      </w:r>
      <w:r w:rsidRPr="00E51433">
        <w:rPr>
          <w:rFonts w:ascii="Times New Roman" w:eastAsia="Times" w:hAnsi="Times New Roman"/>
          <w:sz w:val="28"/>
          <w:szCs w:val="28"/>
        </w:rPr>
        <w:t xml:space="preserve"> </w:t>
      </w:r>
      <w:r w:rsidRPr="00E51433">
        <w:rPr>
          <w:rFonts w:ascii="Times New Roman" w:eastAsia="Times New Roman" w:hAnsi="Times New Roman"/>
          <w:sz w:val="28"/>
          <w:szCs w:val="28"/>
        </w:rPr>
        <w:t>единого понимания обязательных требований при осуществлении предпринимательской деятельности</w:t>
      </w:r>
      <w:r w:rsidRPr="00E51433">
        <w:rPr>
          <w:rFonts w:ascii="Times New Roman" w:eastAsia="Times" w:hAnsi="Times New Roman"/>
          <w:sz w:val="28"/>
          <w:szCs w:val="28"/>
        </w:rPr>
        <w:t>;</w:t>
      </w:r>
    </w:p>
    <w:p w:rsidR="0049360B" w:rsidRPr="00E51433" w:rsidRDefault="0049360B" w:rsidP="0049360B">
      <w:pPr>
        <w:contextualSpacing/>
        <w:jc w:val="both"/>
        <w:rPr>
          <w:rFonts w:ascii="Times New Roman" w:eastAsia="Times" w:hAnsi="Times New Roman"/>
          <w:sz w:val="28"/>
          <w:szCs w:val="28"/>
        </w:rPr>
      </w:pPr>
      <w:r w:rsidRPr="00E51433">
        <w:rPr>
          <w:rFonts w:ascii="Times New Roman" w:eastAsia="Times" w:hAnsi="Times New Roman"/>
          <w:sz w:val="28"/>
          <w:szCs w:val="28"/>
        </w:rPr>
        <w:t xml:space="preserve">– 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повышение прозрачности осуществляемой </w:t>
      </w:r>
      <w:r w:rsidR="002D4AE7" w:rsidRPr="00E51433">
        <w:rPr>
          <w:rFonts w:ascii="Times New Roman" w:eastAsia="Times New Roman" w:hAnsi="Times New Roman"/>
          <w:sz w:val="28"/>
          <w:szCs w:val="28"/>
        </w:rPr>
        <w:t>А</w:t>
      </w:r>
      <w:r w:rsidRPr="00E51433">
        <w:rPr>
          <w:rFonts w:ascii="Times New Roman" w:eastAsia="Times New Roman" w:hAnsi="Times New Roman"/>
          <w:sz w:val="28"/>
          <w:szCs w:val="28"/>
        </w:rPr>
        <w:t>дминистрацией</w:t>
      </w:r>
      <w:r w:rsidRPr="00E51433">
        <w:rPr>
          <w:rFonts w:ascii="Times New Roman" w:eastAsia="Times" w:hAnsi="Times New Roman"/>
          <w:sz w:val="28"/>
          <w:szCs w:val="28"/>
        </w:rPr>
        <w:t xml:space="preserve"> </w:t>
      </w:r>
      <w:r w:rsidRPr="00E51433">
        <w:rPr>
          <w:rFonts w:ascii="Times New Roman" w:eastAsia="Times New Roman" w:hAnsi="Times New Roman"/>
          <w:sz w:val="28"/>
          <w:szCs w:val="28"/>
        </w:rPr>
        <w:t>контрольной деятельности</w:t>
      </w:r>
      <w:r w:rsidRPr="00E51433">
        <w:rPr>
          <w:rFonts w:ascii="Times New Roman" w:eastAsia="Times" w:hAnsi="Times New Roman"/>
          <w:sz w:val="28"/>
          <w:szCs w:val="28"/>
        </w:rPr>
        <w:t>;</w:t>
      </w:r>
    </w:p>
    <w:p w:rsidR="0049360B" w:rsidRPr="00E51433" w:rsidRDefault="0049360B" w:rsidP="0049360B">
      <w:pPr>
        <w:spacing w:line="215" w:lineRule="auto"/>
        <w:jc w:val="both"/>
        <w:rPr>
          <w:rFonts w:ascii="Times New Roman" w:eastAsia="Times" w:hAnsi="Times New Roman"/>
          <w:sz w:val="28"/>
          <w:szCs w:val="28"/>
        </w:rPr>
      </w:pPr>
      <w:r w:rsidRPr="00E51433">
        <w:rPr>
          <w:rFonts w:ascii="Times New Roman" w:eastAsia="Times" w:hAnsi="Times New Roman"/>
          <w:sz w:val="28"/>
          <w:szCs w:val="28"/>
        </w:rPr>
        <w:t>–</w:t>
      </w:r>
      <w:r w:rsidR="002D0458" w:rsidRPr="00E51433">
        <w:rPr>
          <w:rFonts w:ascii="Times New Roman" w:eastAsia="Times" w:hAnsi="Times New Roman"/>
          <w:sz w:val="28"/>
          <w:szCs w:val="28"/>
        </w:rPr>
        <w:t xml:space="preserve"> </w:t>
      </w:r>
      <w:r w:rsidR="002D0458" w:rsidRPr="00E51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стимулирование добросовестного соблюдения обязательных требований всеми контролируемыми лицами</w:t>
      </w:r>
      <w:r w:rsidRPr="00E51433">
        <w:rPr>
          <w:rFonts w:ascii="Times New Roman" w:eastAsia="Times" w:hAnsi="Times New Roman"/>
          <w:sz w:val="28"/>
          <w:szCs w:val="28"/>
        </w:rPr>
        <w:t>;</w:t>
      </w:r>
    </w:p>
    <w:p w:rsidR="0049360B" w:rsidRPr="00E51433" w:rsidRDefault="0049360B" w:rsidP="0049360B">
      <w:pPr>
        <w:spacing w:line="215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1433">
        <w:rPr>
          <w:rFonts w:ascii="Times New Roman" w:eastAsia="Times" w:hAnsi="Times New Roman"/>
          <w:sz w:val="28"/>
          <w:szCs w:val="28"/>
        </w:rPr>
        <w:t xml:space="preserve">– </w:t>
      </w:r>
      <w:r w:rsidRPr="00E51433">
        <w:rPr>
          <w:rFonts w:ascii="Times New Roman" w:eastAsia="Times New Roman" w:hAnsi="Times New Roman"/>
          <w:sz w:val="28"/>
          <w:szCs w:val="28"/>
        </w:rPr>
        <w:t>создание системы консультирования и информирования подконтрольных субъектов.</w:t>
      </w:r>
    </w:p>
    <w:p w:rsidR="0049360B" w:rsidRPr="00E51433" w:rsidRDefault="0049360B" w:rsidP="00A11132">
      <w:pPr>
        <w:pStyle w:val="aa"/>
        <w:numPr>
          <w:ilvl w:val="0"/>
          <w:numId w:val="6"/>
        </w:numPr>
        <w:tabs>
          <w:tab w:val="left" w:pos="3367"/>
        </w:tabs>
        <w:jc w:val="center"/>
        <w:rPr>
          <w:rFonts w:eastAsia="Arial"/>
          <w:bCs/>
          <w:sz w:val="28"/>
          <w:szCs w:val="28"/>
        </w:rPr>
      </w:pPr>
      <w:r w:rsidRPr="00E51433">
        <w:rPr>
          <w:rFonts w:eastAsia="Arial"/>
          <w:bCs/>
          <w:sz w:val="28"/>
          <w:szCs w:val="28"/>
        </w:rPr>
        <w:t>План мероприятий Программы</w:t>
      </w:r>
    </w:p>
    <w:p w:rsidR="00A11132" w:rsidRPr="00E51433" w:rsidRDefault="00A11132" w:rsidP="00A11132">
      <w:pPr>
        <w:pStyle w:val="aa"/>
        <w:tabs>
          <w:tab w:val="left" w:pos="3367"/>
        </w:tabs>
        <w:rPr>
          <w:rFonts w:eastAsia="Arial"/>
          <w:bCs/>
          <w:sz w:val="28"/>
          <w:szCs w:val="28"/>
        </w:rPr>
      </w:pPr>
    </w:p>
    <w:p w:rsidR="0049360B" w:rsidRPr="00E51433" w:rsidRDefault="0049360B" w:rsidP="0049360B">
      <w:pPr>
        <w:ind w:left="7" w:firstLine="567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E51433">
        <w:rPr>
          <w:rFonts w:ascii="Times New Roman" w:eastAsia="Arial" w:hAnsi="Times New Roman"/>
          <w:sz w:val="28"/>
          <w:szCs w:val="28"/>
        </w:rPr>
        <w:t>Задачи Программы достигаются посредством реализации мероприятий, предусмотренных планом мероприятий по профилактике нарушений в сфере благоустройства на 20</w:t>
      </w:r>
      <w:r w:rsidR="00BA302A">
        <w:rPr>
          <w:rFonts w:ascii="Times New Roman" w:eastAsia="Arial" w:hAnsi="Times New Roman"/>
          <w:sz w:val="28"/>
          <w:szCs w:val="28"/>
        </w:rPr>
        <w:t>26</w:t>
      </w:r>
      <w:r w:rsidRPr="00E51433">
        <w:rPr>
          <w:rFonts w:ascii="Times New Roman" w:eastAsia="Arial" w:hAnsi="Times New Roman"/>
          <w:sz w:val="28"/>
          <w:szCs w:val="28"/>
        </w:rPr>
        <w:t xml:space="preserve"> год и планируемый период (Приложение</w:t>
      </w:r>
      <w:r w:rsidR="00A11132" w:rsidRPr="00E51433">
        <w:rPr>
          <w:rFonts w:ascii="Times New Roman" w:eastAsia="Arial" w:hAnsi="Times New Roman"/>
          <w:sz w:val="28"/>
          <w:szCs w:val="28"/>
        </w:rPr>
        <w:t xml:space="preserve"> к Программе</w:t>
      </w:r>
      <w:r w:rsidRPr="00E51433">
        <w:rPr>
          <w:rFonts w:ascii="Times New Roman" w:eastAsia="Arial" w:hAnsi="Times New Roman"/>
          <w:sz w:val="28"/>
          <w:szCs w:val="28"/>
        </w:rPr>
        <w:t>).</w:t>
      </w:r>
    </w:p>
    <w:p w:rsidR="0049360B" w:rsidRPr="00E51433" w:rsidRDefault="0049360B" w:rsidP="000619F1">
      <w:pPr>
        <w:pStyle w:val="aa"/>
        <w:numPr>
          <w:ilvl w:val="0"/>
          <w:numId w:val="6"/>
        </w:numPr>
        <w:jc w:val="center"/>
        <w:rPr>
          <w:bCs/>
          <w:sz w:val="28"/>
          <w:szCs w:val="28"/>
        </w:rPr>
      </w:pPr>
      <w:r w:rsidRPr="00E51433">
        <w:rPr>
          <w:bCs/>
          <w:sz w:val="28"/>
          <w:szCs w:val="28"/>
        </w:rPr>
        <w:t>Целевые показатели Программы</w:t>
      </w:r>
    </w:p>
    <w:p w:rsidR="000619F1" w:rsidRPr="00E51433" w:rsidRDefault="000619F1" w:rsidP="000619F1">
      <w:pPr>
        <w:pStyle w:val="aa"/>
        <w:rPr>
          <w:bCs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70"/>
        <w:gridCol w:w="1114"/>
        <w:gridCol w:w="982"/>
        <w:gridCol w:w="960"/>
      </w:tblGrid>
      <w:tr w:rsidR="0049360B" w:rsidRPr="00E51433" w:rsidTr="00AD7B83">
        <w:trPr>
          <w:tblCellSpacing w:w="0" w:type="dxa"/>
        </w:trPr>
        <w:tc>
          <w:tcPr>
            <w:tcW w:w="6915" w:type="dxa"/>
            <w:vMerge w:val="restart"/>
            <w:vAlign w:val="center"/>
            <w:hideMark/>
          </w:tcPr>
          <w:p w:rsidR="0049360B" w:rsidRPr="00E51433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3096" w:type="dxa"/>
            <w:gridSpan w:val="3"/>
            <w:vAlign w:val="center"/>
            <w:hideMark/>
          </w:tcPr>
          <w:p w:rsidR="0049360B" w:rsidRPr="00E51433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 xml:space="preserve">Период, год </w:t>
            </w:r>
          </w:p>
        </w:tc>
      </w:tr>
      <w:tr w:rsidR="0049360B" w:rsidRPr="00E51433" w:rsidTr="00AD7B83">
        <w:trPr>
          <w:tblCellSpacing w:w="0" w:type="dxa"/>
        </w:trPr>
        <w:tc>
          <w:tcPr>
            <w:tcW w:w="6915" w:type="dxa"/>
            <w:vMerge/>
            <w:vAlign w:val="center"/>
            <w:hideMark/>
          </w:tcPr>
          <w:p w:rsidR="0049360B" w:rsidRPr="00E51433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  <w:hideMark/>
          </w:tcPr>
          <w:p w:rsidR="0049360B" w:rsidRPr="00E51433" w:rsidRDefault="0049360B" w:rsidP="00604A7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BA302A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Align w:val="center"/>
            <w:hideMark/>
          </w:tcPr>
          <w:p w:rsidR="0049360B" w:rsidRPr="00E51433" w:rsidRDefault="0049360B" w:rsidP="00604A7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BA302A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0" w:type="dxa"/>
            <w:vAlign w:val="center"/>
            <w:hideMark/>
          </w:tcPr>
          <w:p w:rsidR="0049360B" w:rsidRPr="00E51433" w:rsidRDefault="0049360B" w:rsidP="00604A7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BA302A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360B" w:rsidRPr="00E51433" w:rsidTr="00AD7B83">
        <w:trPr>
          <w:tblCellSpacing w:w="0" w:type="dxa"/>
        </w:trPr>
        <w:tc>
          <w:tcPr>
            <w:tcW w:w="6915" w:type="dxa"/>
            <w:vAlign w:val="center"/>
            <w:hideMark/>
          </w:tcPr>
          <w:p w:rsidR="0049360B" w:rsidRPr="00E51433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Количество проведенных проверок, (в ед.)</w:t>
            </w:r>
          </w:p>
        </w:tc>
        <w:tc>
          <w:tcPr>
            <w:tcW w:w="1133" w:type="dxa"/>
            <w:vAlign w:val="center"/>
            <w:hideMark/>
          </w:tcPr>
          <w:p w:rsidR="0049360B" w:rsidRPr="00E51433" w:rsidRDefault="0049360B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49360B" w:rsidRPr="00E51433" w:rsidTr="00AD7B83">
        <w:trPr>
          <w:tblCellSpacing w:w="0" w:type="dxa"/>
        </w:trPr>
        <w:tc>
          <w:tcPr>
            <w:tcW w:w="6915" w:type="dxa"/>
            <w:vAlign w:val="center"/>
            <w:hideMark/>
          </w:tcPr>
          <w:p w:rsidR="0049360B" w:rsidRPr="00E51433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Количество выявленных нарушений в сфере благоустройства подконтрольными субъектами, (в ед.)</w:t>
            </w:r>
          </w:p>
        </w:tc>
        <w:tc>
          <w:tcPr>
            <w:tcW w:w="1133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:rsidR="0049360B" w:rsidRPr="00E51433" w:rsidRDefault="009C1EC9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49360B" w:rsidRPr="00E51433" w:rsidTr="00AD7B83">
        <w:trPr>
          <w:tblCellSpacing w:w="0" w:type="dxa"/>
        </w:trPr>
        <w:tc>
          <w:tcPr>
            <w:tcW w:w="6915" w:type="dxa"/>
            <w:vAlign w:val="center"/>
            <w:hideMark/>
          </w:tcPr>
          <w:p w:rsidR="0049360B" w:rsidRPr="00E51433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Количества проведенных профилактических мероприятий в контрольной деятельности, (в ед.) </w:t>
            </w:r>
          </w:p>
        </w:tc>
        <w:tc>
          <w:tcPr>
            <w:tcW w:w="1133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49360B" w:rsidRPr="00E51433" w:rsidTr="00AD7B83">
        <w:trPr>
          <w:tblCellSpacing w:w="0" w:type="dxa"/>
        </w:trPr>
        <w:tc>
          <w:tcPr>
            <w:tcW w:w="6915" w:type="dxa"/>
            <w:vAlign w:val="center"/>
            <w:hideMark/>
          </w:tcPr>
          <w:p w:rsidR="0049360B" w:rsidRPr="00E51433" w:rsidRDefault="0049360B" w:rsidP="00AD7B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Количество мероприятий (публикаций) по информированию населения о требованиях в сфере благоустройства, (в ед.)</w:t>
            </w:r>
          </w:p>
        </w:tc>
        <w:tc>
          <w:tcPr>
            <w:tcW w:w="1133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:rsidR="0049360B" w:rsidRPr="00E51433" w:rsidRDefault="00B762E4" w:rsidP="00AD7B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:rsidR="00CF2B81" w:rsidRPr="00E51433" w:rsidRDefault="00CF2B81" w:rsidP="0049360B">
      <w:pPr>
        <w:ind w:firstLine="574"/>
        <w:jc w:val="both"/>
        <w:rPr>
          <w:rFonts w:ascii="Times New Roman" w:eastAsia="Arial" w:hAnsi="Times New Roman"/>
          <w:sz w:val="28"/>
          <w:szCs w:val="28"/>
        </w:rPr>
      </w:pPr>
    </w:p>
    <w:p w:rsidR="0049360B" w:rsidRPr="00E51433" w:rsidRDefault="0049360B" w:rsidP="0049360B">
      <w:pPr>
        <w:ind w:firstLine="574"/>
        <w:jc w:val="both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Arial" w:hAnsi="Times New Roman"/>
          <w:sz w:val="28"/>
          <w:szCs w:val="28"/>
        </w:rPr>
        <w:t xml:space="preserve">Результатом выполнения </w:t>
      </w:r>
      <w:proofErr w:type="gramStart"/>
      <w:r w:rsidRPr="00E51433">
        <w:rPr>
          <w:rFonts w:ascii="Times New Roman" w:eastAsia="Arial" w:hAnsi="Times New Roman"/>
          <w:sz w:val="28"/>
          <w:szCs w:val="28"/>
        </w:rPr>
        <w:t>мероприятий, предусмотренных планом мероприятий по</w:t>
      </w:r>
      <w:r w:rsidRPr="00E51433">
        <w:rPr>
          <w:rFonts w:ascii="Times New Roman" w:hAnsi="Times New Roman"/>
          <w:sz w:val="28"/>
          <w:szCs w:val="28"/>
        </w:rPr>
        <w:t xml:space="preserve"> </w:t>
      </w:r>
      <w:r w:rsidRPr="00E51433">
        <w:rPr>
          <w:rFonts w:ascii="Times New Roman" w:eastAsia="Arial" w:hAnsi="Times New Roman"/>
          <w:sz w:val="28"/>
          <w:szCs w:val="28"/>
        </w:rPr>
        <w:t>профилактике нарушений является</w:t>
      </w:r>
      <w:proofErr w:type="gramEnd"/>
      <w:r w:rsidRPr="00E51433">
        <w:rPr>
          <w:rFonts w:ascii="Times New Roman" w:eastAsia="Arial" w:hAnsi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49360B" w:rsidRPr="00E51433" w:rsidRDefault="0049360B" w:rsidP="0049360B">
      <w:pPr>
        <w:spacing w:line="223" w:lineRule="auto"/>
        <w:ind w:firstLine="708"/>
        <w:jc w:val="both"/>
        <w:rPr>
          <w:rFonts w:ascii="Times New Roman" w:eastAsia="Times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>5.1. Сведения о результатах профилактической работы за год</w:t>
      </w:r>
      <w:r w:rsidRPr="00E51433">
        <w:rPr>
          <w:rFonts w:ascii="Times New Roman" w:eastAsia="Times" w:hAnsi="Times New Roman"/>
          <w:sz w:val="28"/>
          <w:szCs w:val="28"/>
        </w:rPr>
        <w:t xml:space="preserve"> </w:t>
      </w:r>
      <w:r w:rsidRPr="00E51433">
        <w:rPr>
          <w:rFonts w:ascii="Times New Roman" w:eastAsia="Times New Roman" w:hAnsi="Times New Roman"/>
          <w:sz w:val="28"/>
          <w:szCs w:val="28"/>
        </w:rPr>
        <w:t>размещаются в виде годового отчета об осуществлении муниципального контроля</w:t>
      </w:r>
      <w:r w:rsidRPr="00E51433">
        <w:rPr>
          <w:rFonts w:ascii="Times New Roman" w:eastAsia="Times" w:hAnsi="Times New Roman"/>
          <w:sz w:val="28"/>
          <w:szCs w:val="28"/>
        </w:rPr>
        <w:t>.</w:t>
      </w:r>
    </w:p>
    <w:p w:rsidR="0049360B" w:rsidRPr="00E51433" w:rsidRDefault="0049360B" w:rsidP="0049360B">
      <w:pPr>
        <w:spacing w:line="223" w:lineRule="auto"/>
        <w:ind w:firstLine="708"/>
        <w:jc w:val="both"/>
        <w:rPr>
          <w:rFonts w:ascii="Times New Roman" w:eastAsia="Times" w:hAnsi="Times New Roman"/>
          <w:sz w:val="28"/>
          <w:szCs w:val="28"/>
        </w:rPr>
      </w:pPr>
    </w:p>
    <w:p w:rsidR="00CF2B81" w:rsidRPr="00E51433" w:rsidRDefault="00CF2B81" w:rsidP="0049360B">
      <w:pPr>
        <w:spacing w:after="0"/>
        <w:ind w:right="100"/>
        <w:jc w:val="right"/>
        <w:rPr>
          <w:rFonts w:ascii="Times New Roman" w:eastAsia="Times New Roman" w:hAnsi="Times New Roman"/>
          <w:sz w:val="28"/>
          <w:szCs w:val="28"/>
        </w:rPr>
      </w:pPr>
    </w:p>
    <w:p w:rsidR="00CF2B81" w:rsidRPr="00E51433" w:rsidRDefault="00CF2B81" w:rsidP="0049360B">
      <w:pPr>
        <w:spacing w:after="0"/>
        <w:ind w:right="100"/>
        <w:jc w:val="right"/>
        <w:rPr>
          <w:rFonts w:ascii="Times New Roman" w:eastAsia="Times New Roman" w:hAnsi="Times New Roman"/>
          <w:sz w:val="28"/>
          <w:szCs w:val="28"/>
        </w:rPr>
      </w:pPr>
    </w:p>
    <w:p w:rsidR="0049360B" w:rsidRPr="00E51433" w:rsidRDefault="0049360B" w:rsidP="0049360B">
      <w:pPr>
        <w:spacing w:after="0"/>
        <w:ind w:right="100"/>
        <w:jc w:val="right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>Приложение</w:t>
      </w:r>
    </w:p>
    <w:p w:rsidR="0049360B" w:rsidRPr="00E51433" w:rsidRDefault="0049360B" w:rsidP="0049360B">
      <w:pPr>
        <w:spacing w:after="0"/>
        <w:ind w:right="100"/>
        <w:jc w:val="right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к </w:t>
      </w:r>
      <w:r w:rsidR="00A11132" w:rsidRPr="00E51433">
        <w:rPr>
          <w:rFonts w:ascii="Times New Roman" w:eastAsia="Times New Roman" w:hAnsi="Times New Roman"/>
          <w:sz w:val="28"/>
          <w:szCs w:val="28"/>
        </w:rPr>
        <w:t>П</w:t>
      </w:r>
      <w:r w:rsidRPr="00E51433">
        <w:rPr>
          <w:rFonts w:ascii="Times New Roman" w:eastAsia="Times New Roman" w:hAnsi="Times New Roman"/>
          <w:sz w:val="28"/>
          <w:szCs w:val="28"/>
        </w:rPr>
        <w:t>рограмме</w:t>
      </w:r>
      <w:r w:rsidRPr="00E51433">
        <w:rPr>
          <w:rFonts w:ascii="Times New Roman" w:eastAsia="Times" w:hAnsi="Times New Roman"/>
          <w:sz w:val="28"/>
          <w:szCs w:val="28"/>
        </w:rPr>
        <w:t>,</w:t>
      </w:r>
      <w:r w:rsidRPr="00E51433">
        <w:rPr>
          <w:rFonts w:ascii="Times New Roman" w:eastAsia="Times New Roman" w:hAnsi="Times New Roman"/>
          <w:sz w:val="28"/>
          <w:szCs w:val="28"/>
        </w:rPr>
        <w:t xml:space="preserve"> утвержденной </w:t>
      </w:r>
      <w:r w:rsidR="00A11132" w:rsidRPr="00E51433">
        <w:rPr>
          <w:rFonts w:ascii="Times New Roman" w:eastAsia="Times New Roman" w:hAnsi="Times New Roman"/>
          <w:sz w:val="28"/>
          <w:szCs w:val="28"/>
        </w:rPr>
        <w:t>П</w:t>
      </w:r>
      <w:r w:rsidRPr="00E51433">
        <w:rPr>
          <w:rFonts w:ascii="Times New Roman" w:eastAsia="Times New Roman" w:hAnsi="Times New Roman"/>
          <w:sz w:val="28"/>
          <w:szCs w:val="28"/>
        </w:rPr>
        <w:t>остановлением</w:t>
      </w:r>
    </w:p>
    <w:p w:rsidR="00BB11F6" w:rsidRDefault="00B762E4" w:rsidP="00BB11F6">
      <w:pPr>
        <w:spacing w:after="0"/>
        <w:ind w:right="100"/>
        <w:jc w:val="right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gramStart"/>
      <w:r w:rsidR="00BB11F6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BB11F6" w:rsidRDefault="00BB11F6" w:rsidP="00BB11F6">
      <w:pPr>
        <w:spacing w:after="0"/>
        <w:ind w:right="1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 </w:t>
      </w:r>
      <w:r w:rsidRPr="00E51433">
        <w:rPr>
          <w:rFonts w:ascii="Times New Roman" w:hAnsi="Times New Roman"/>
          <w:sz w:val="28"/>
          <w:szCs w:val="28"/>
        </w:rPr>
        <w:t>сельского поселения</w:t>
      </w:r>
    </w:p>
    <w:p w:rsidR="00BB11F6" w:rsidRDefault="00BB11F6" w:rsidP="00BB11F6">
      <w:pPr>
        <w:spacing w:after="0"/>
        <w:ind w:right="100"/>
        <w:jc w:val="right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>
        <w:rPr>
          <w:rFonts w:ascii="Times New Roman" w:hAnsi="Times New Roman"/>
          <w:sz w:val="28"/>
          <w:szCs w:val="28"/>
        </w:rPr>
        <w:t>Кошкентский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9360B" w:rsidRPr="00E51433" w:rsidRDefault="00BB11F6" w:rsidP="00BB11F6">
      <w:pPr>
        <w:spacing w:after="0"/>
        <w:ind w:right="100"/>
        <w:jc w:val="right"/>
        <w:rPr>
          <w:rFonts w:ascii="Times New Roman" w:eastAsia="Arial" w:hAnsi="Times New Roman"/>
          <w:sz w:val="28"/>
          <w:szCs w:val="28"/>
        </w:rPr>
      </w:pPr>
      <w:r w:rsidRPr="00E51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360B" w:rsidRPr="00FE6ED6">
        <w:rPr>
          <w:rFonts w:ascii="Times New Roman" w:eastAsia="Arial" w:hAnsi="Times New Roman"/>
          <w:sz w:val="28"/>
          <w:szCs w:val="28"/>
        </w:rPr>
        <w:t xml:space="preserve">от </w:t>
      </w:r>
      <w:r w:rsidR="00BA302A">
        <w:rPr>
          <w:rFonts w:ascii="Times New Roman" w:eastAsia="Arial" w:hAnsi="Times New Roman"/>
          <w:sz w:val="28"/>
          <w:szCs w:val="28"/>
        </w:rPr>
        <w:t>2</w:t>
      </w:r>
      <w:r>
        <w:rPr>
          <w:rFonts w:ascii="Times New Roman" w:eastAsia="Arial" w:hAnsi="Times New Roman"/>
          <w:sz w:val="28"/>
          <w:szCs w:val="28"/>
        </w:rPr>
        <w:t>5</w:t>
      </w:r>
      <w:r w:rsidR="00BA302A">
        <w:rPr>
          <w:rFonts w:ascii="Times New Roman" w:eastAsia="Arial" w:hAnsi="Times New Roman"/>
          <w:sz w:val="28"/>
          <w:szCs w:val="28"/>
        </w:rPr>
        <w:t>.</w:t>
      </w:r>
      <w:r>
        <w:rPr>
          <w:rFonts w:ascii="Times New Roman" w:eastAsia="Arial" w:hAnsi="Times New Roman"/>
          <w:sz w:val="28"/>
          <w:szCs w:val="28"/>
        </w:rPr>
        <w:t>12</w:t>
      </w:r>
      <w:r w:rsidR="00BA302A">
        <w:rPr>
          <w:rFonts w:ascii="Times New Roman" w:eastAsia="Arial" w:hAnsi="Times New Roman"/>
          <w:sz w:val="28"/>
          <w:szCs w:val="28"/>
        </w:rPr>
        <w:t>.2025</w:t>
      </w:r>
      <w:r w:rsidR="0049360B" w:rsidRPr="00E51433">
        <w:rPr>
          <w:rFonts w:ascii="Times New Roman" w:eastAsia="Arial" w:hAnsi="Times New Roman"/>
          <w:sz w:val="28"/>
          <w:szCs w:val="28"/>
        </w:rPr>
        <w:t xml:space="preserve"> №</w:t>
      </w:r>
      <w:r>
        <w:rPr>
          <w:rFonts w:ascii="Times New Roman" w:eastAsia="Arial" w:hAnsi="Times New Roman"/>
          <w:sz w:val="28"/>
          <w:szCs w:val="28"/>
        </w:rPr>
        <w:t xml:space="preserve"> 44 </w:t>
      </w:r>
    </w:p>
    <w:p w:rsidR="0049360B" w:rsidRPr="00E51433" w:rsidRDefault="0049360B" w:rsidP="0049360B">
      <w:pPr>
        <w:spacing w:line="223" w:lineRule="auto"/>
        <w:ind w:firstLine="70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9360B" w:rsidRPr="00E51433" w:rsidRDefault="0049360B" w:rsidP="0049360B">
      <w:pPr>
        <w:ind w:right="-119"/>
        <w:jc w:val="center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Arial" w:hAnsi="Times New Roman"/>
          <w:bCs/>
          <w:sz w:val="28"/>
          <w:szCs w:val="28"/>
        </w:rPr>
        <w:t>План мероприятий</w:t>
      </w:r>
    </w:p>
    <w:p w:rsidR="0049360B" w:rsidRPr="00E51433" w:rsidRDefault="0049360B" w:rsidP="004D1284">
      <w:pPr>
        <w:spacing w:after="0"/>
        <w:ind w:right="-119"/>
        <w:jc w:val="center"/>
        <w:rPr>
          <w:rFonts w:ascii="Times New Roman" w:hAnsi="Times New Roman"/>
          <w:sz w:val="28"/>
          <w:szCs w:val="28"/>
        </w:rPr>
      </w:pPr>
      <w:r w:rsidRPr="00E51433">
        <w:rPr>
          <w:rFonts w:ascii="Times New Roman" w:eastAsia="Arial" w:hAnsi="Times New Roman"/>
          <w:bCs/>
          <w:sz w:val="28"/>
          <w:szCs w:val="28"/>
        </w:rPr>
        <w:t xml:space="preserve">по профилактике нарушений в рамках осуществления муниципального контроля </w:t>
      </w:r>
      <w:r w:rsidRPr="00E51433">
        <w:rPr>
          <w:rFonts w:ascii="Times New Roman" w:eastAsia="Times New Roman" w:hAnsi="Times New Roman"/>
          <w:bCs/>
          <w:sz w:val="28"/>
          <w:szCs w:val="28"/>
        </w:rPr>
        <w:t xml:space="preserve">в сфере благоустройства на территории </w:t>
      </w:r>
      <w:r w:rsidR="00BB11F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B11F6" w:rsidRPr="00E5143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B11F6">
        <w:rPr>
          <w:rFonts w:ascii="Times New Roman" w:hAnsi="Times New Roman"/>
          <w:sz w:val="28"/>
          <w:szCs w:val="28"/>
        </w:rPr>
        <w:t xml:space="preserve">«сельсовет </w:t>
      </w:r>
      <w:proofErr w:type="spellStart"/>
      <w:r w:rsidR="00BB11F6">
        <w:rPr>
          <w:rFonts w:ascii="Times New Roman" w:hAnsi="Times New Roman"/>
          <w:sz w:val="28"/>
          <w:szCs w:val="28"/>
        </w:rPr>
        <w:t>Кошкентский</w:t>
      </w:r>
      <w:proofErr w:type="spellEnd"/>
      <w:r w:rsidR="00BB11F6">
        <w:rPr>
          <w:rFonts w:ascii="Times New Roman" w:hAnsi="Times New Roman"/>
          <w:sz w:val="28"/>
          <w:szCs w:val="28"/>
        </w:rPr>
        <w:t>»</w:t>
      </w:r>
    </w:p>
    <w:p w:rsidR="0049360B" w:rsidRPr="00E51433" w:rsidRDefault="004D1284" w:rsidP="004D1284">
      <w:pPr>
        <w:spacing w:after="0" w:line="223" w:lineRule="auto"/>
        <w:ind w:firstLine="708"/>
        <w:rPr>
          <w:rFonts w:ascii="Times New Roman" w:eastAsia="Arial" w:hAnsi="Times New Roman"/>
          <w:bCs/>
          <w:sz w:val="28"/>
          <w:szCs w:val="28"/>
        </w:rPr>
      </w:pPr>
      <w:r w:rsidRPr="00E51433">
        <w:rPr>
          <w:rFonts w:ascii="Times New Roman" w:eastAsia="Arial" w:hAnsi="Times New Roman"/>
          <w:bCs/>
          <w:sz w:val="28"/>
          <w:szCs w:val="28"/>
        </w:rPr>
        <w:t xml:space="preserve">                  </w:t>
      </w:r>
      <w:r w:rsidR="0049360B" w:rsidRPr="00E51433">
        <w:rPr>
          <w:rFonts w:ascii="Times New Roman" w:eastAsia="Arial" w:hAnsi="Times New Roman"/>
          <w:bCs/>
          <w:sz w:val="28"/>
          <w:szCs w:val="28"/>
        </w:rPr>
        <w:t>на 20</w:t>
      </w:r>
      <w:r w:rsidR="00BA302A">
        <w:rPr>
          <w:rFonts w:ascii="Times New Roman" w:eastAsia="Arial" w:hAnsi="Times New Roman"/>
          <w:bCs/>
          <w:sz w:val="28"/>
          <w:szCs w:val="28"/>
        </w:rPr>
        <w:t>26</w:t>
      </w:r>
      <w:r w:rsidR="0049360B" w:rsidRPr="00E51433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972591">
        <w:rPr>
          <w:rFonts w:ascii="Times New Roman" w:eastAsia="Arial" w:hAnsi="Times New Roman"/>
          <w:bCs/>
          <w:sz w:val="28"/>
          <w:szCs w:val="28"/>
        </w:rPr>
        <w:t xml:space="preserve">год и плановый </w:t>
      </w:r>
      <w:r w:rsidR="0049360B" w:rsidRPr="00E51433">
        <w:rPr>
          <w:rFonts w:ascii="Times New Roman" w:eastAsia="Arial" w:hAnsi="Times New Roman"/>
          <w:bCs/>
          <w:sz w:val="28"/>
          <w:szCs w:val="28"/>
        </w:rPr>
        <w:t>период 202</w:t>
      </w:r>
      <w:r w:rsidR="00BA302A">
        <w:rPr>
          <w:rFonts w:ascii="Times New Roman" w:eastAsia="Arial" w:hAnsi="Times New Roman"/>
          <w:bCs/>
          <w:sz w:val="28"/>
          <w:szCs w:val="28"/>
        </w:rPr>
        <w:t>7-2028</w:t>
      </w:r>
      <w:r w:rsidR="0049360B" w:rsidRPr="00E51433">
        <w:rPr>
          <w:rFonts w:ascii="Times New Roman" w:eastAsia="Arial" w:hAnsi="Times New Roman"/>
          <w:bCs/>
          <w:sz w:val="28"/>
          <w:szCs w:val="28"/>
        </w:rPr>
        <w:t xml:space="preserve"> годов</w:t>
      </w:r>
    </w:p>
    <w:p w:rsidR="00A11132" w:rsidRPr="00E51433" w:rsidRDefault="00A11132" w:rsidP="0049360B">
      <w:pPr>
        <w:spacing w:line="223" w:lineRule="auto"/>
        <w:ind w:firstLine="708"/>
        <w:jc w:val="center"/>
        <w:rPr>
          <w:rFonts w:ascii="Times New Roman" w:eastAsia="Arial" w:hAnsi="Times New Roman"/>
          <w:bCs/>
          <w:sz w:val="28"/>
          <w:szCs w:val="28"/>
        </w:rPr>
      </w:pPr>
    </w:p>
    <w:tbl>
      <w:tblPr>
        <w:tblStyle w:val="af1"/>
        <w:tblW w:w="10094" w:type="dxa"/>
        <w:tblInd w:w="-318" w:type="dxa"/>
        <w:tblLayout w:type="fixed"/>
        <w:tblLook w:val="04A0"/>
      </w:tblPr>
      <w:tblGrid>
        <w:gridCol w:w="675"/>
        <w:gridCol w:w="7009"/>
        <w:gridCol w:w="2410"/>
      </w:tblGrid>
      <w:tr w:rsidR="0049360B" w:rsidRPr="00E51433" w:rsidTr="00972591">
        <w:tc>
          <w:tcPr>
            <w:tcW w:w="675" w:type="dxa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09" w:type="dxa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49360B" w:rsidRPr="00E51433" w:rsidRDefault="0049360B" w:rsidP="00AD7B83">
            <w:pPr>
              <w:ind w:hanging="108"/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</w:tr>
      <w:tr w:rsidR="0049360B" w:rsidRPr="00E51433" w:rsidTr="00972591">
        <w:tc>
          <w:tcPr>
            <w:tcW w:w="675" w:type="dxa"/>
            <w:vAlign w:val="center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09" w:type="dxa"/>
          </w:tcPr>
          <w:p w:rsidR="0049360B" w:rsidRPr="00E51433" w:rsidRDefault="0049360B" w:rsidP="009C1EC9">
            <w:pPr>
              <w:contextualSpacing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BB11F6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BB11F6" w:rsidRPr="00E51433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BB11F6">
              <w:rPr>
                <w:rFonts w:ascii="Times New Roman" w:hAnsi="Times New Roman"/>
                <w:sz w:val="28"/>
                <w:szCs w:val="28"/>
              </w:rPr>
              <w:t xml:space="preserve">«сельсовет </w:t>
            </w:r>
            <w:proofErr w:type="spellStart"/>
            <w:r w:rsidR="00BB11F6">
              <w:rPr>
                <w:rFonts w:ascii="Times New Roman" w:hAnsi="Times New Roman"/>
                <w:sz w:val="28"/>
                <w:szCs w:val="28"/>
              </w:rPr>
              <w:t>Кошкентский</w:t>
            </w:r>
            <w:proofErr w:type="spellEnd"/>
            <w:r w:rsidR="00BB11F6">
              <w:rPr>
                <w:rFonts w:ascii="Times New Roman" w:hAnsi="Times New Roman"/>
                <w:sz w:val="28"/>
                <w:szCs w:val="28"/>
              </w:rPr>
              <w:t>»</w:t>
            </w:r>
            <w:r w:rsidR="00BB11F6" w:rsidRPr="00E514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в сети</w:t>
            </w:r>
            <w:r w:rsidRPr="00E51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«Интернет» перечня норм</w:t>
            </w:r>
            <w:r w:rsidR="009F4510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ативных правовых актов или их отдельных частей, содержащих 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обязательные требования,   </w:t>
            </w:r>
            <w:r w:rsidR="009F4510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оценка соблюдения которых является 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муниципального  контроля, а также  текстов соответствующих нормативных правовых актов.</w:t>
            </w:r>
          </w:p>
        </w:tc>
        <w:tc>
          <w:tcPr>
            <w:tcW w:w="2410" w:type="dxa"/>
            <w:vAlign w:val="center"/>
          </w:tcPr>
          <w:p w:rsidR="0049360B" w:rsidRPr="00E51433" w:rsidRDefault="009F4510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 раз в квартал</w:t>
            </w:r>
          </w:p>
        </w:tc>
      </w:tr>
      <w:tr w:rsidR="0049360B" w:rsidRPr="00E51433" w:rsidTr="00972591">
        <w:tc>
          <w:tcPr>
            <w:tcW w:w="675" w:type="dxa"/>
            <w:vAlign w:val="center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09" w:type="dxa"/>
          </w:tcPr>
          <w:p w:rsidR="0049360B" w:rsidRPr="00E51433" w:rsidRDefault="00972591" w:rsidP="009C1EC9">
            <w:pPr>
              <w:contextualSpacing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Информирование 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субъектов, в отношении которых осуществляется муниципальный контроль </w:t>
            </w:r>
            <w:r w:rsidR="0049360B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о проведении семинаров и конференций,  разъяснительной  работы  в  средствах массовой  информации  и  иными  способами.  В  случае изменения обязательных требований, подготавливать и распространять   комментарии   о   содержании   новых нормативных правовых актов, устанавливающих обязательные  требования,  внесенных  изменениях  в действующие акты, сроках и поря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дке вступления их в действие, а </w:t>
            </w:r>
            <w:r w:rsidR="0049360B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также   рекомендации   о  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410" w:type="dxa"/>
            <w:vAlign w:val="center"/>
          </w:tcPr>
          <w:p w:rsidR="0049360B" w:rsidRPr="00E51433" w:rsidRDefault="009F4510" w:rsidP="00AD7B83">
            <w:pPr>
              <w:spacing w:line="265" w:lineRule="exact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 раз в квартал</w:t>
            </w:r>
          </w:p>
        </w:tc>
      </w:tr>
      <w:tr w:rsidR="0049360B" w:rsidRPr="00E51433" w:rsidTr="00972591">
        <w:tc>
          <w:tcPr>
            <w:tcW w:w="675" w:type="dxa"/>
            <w:vAlign w:val="center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09" w:type="dxa"/>
          </w:tcPr>
          <w:p w:rsidR="00972591" w:rsidRPr="00972591" w:rsidRDefault="0049360B" w:rsidP="00AD7B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Рассмотрение жалоб (</w:t>
            </w:r>
            <w:r w:rsidRPr="00E51433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Разъяснение порядка исполнения тре</w:t>
            </w:r>
            <w:r w:rsidR="00972591">
              <w:rPr>
                <w:rFonts w:ascii="Times New Roman" w:eastAsia="Times New Roman" w:hAnsi="Times New Roman" w:cs="Times New Roman"/>
                <w:sz w:val="28"/>
                <w:szCs w:val="28"/>
              </w:rPr>
              <w:t>бований в сфере благоустройства)</w:t>
            </w:r>
          </w:p>
        </w:tc>
        <w:tc>
          <w:tcPr>
            <w:tcW w:w="2410" w:type="dxa"/>
            <w:vAlign w:val="center"/>
          </w:tcPr>
          <w:p w:rsidR="0049360B" w:rsidRPr="00E51433" w:rsidRDefault="002D0458" w:rsidP="00AD7B83">
            <w:pPr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 раз в квартал</w:t>
            </w:r>
          </w:p>
        </w:tc>
      </w:tr>
      <w:tr w:rsidR="0049360B" w:rsidRPr="00E51433" w:rsidTr="00972591">
        <w:tc>
          <w:tcPr>
            <w:tcW w:w="675" w:type="dxa"/>
            <w:vAlign w:val="center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09" w:type="dxa"/>
            <w:vAlign w:val="bottom"/>
          </w:tcPr>
          <w:p w:rsidR="00972591" w:rsidRPr="00972591" w:rsidRDefault="0049360B" w:rsidP="00972591">
            <w:pPr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Выдача предостережений о недопустимости нарушения обязательных требований, в соответствии с Федеральн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ым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закон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ом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от </w:t>
            </w:r>
            <w:r w:rsidR="009F4510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31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="009F4510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07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.20</w:t>
            </w:r>
            <w:r w:rsidR="009F4510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№ 2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48</w:t>
            </w:r>
            <w:r w:rsidR="0097259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-ФЗ «О 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государственно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м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контрол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е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(надзор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е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) и муниципально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м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контрол</w:t>
            </w:r>
            <w:r w:rsidR="009C1EC9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е в Российской Федерации</w:t>
            </w: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>»,   если   иной   порядок   не   установлен федеральным законом.</w:t>
            </w:r>
          </w:p>
        </w:tc>
        <w:tc>
          <w:tcPr>
            <w:tcW w:w="2410" w:type="dxa"/>
            <w:vAlign w:val="center"/>
          </w:tcPr>
          <w:p w:rsidR="0049360B" w:rsidRPr="00E51433" w:rsidRDefault="0049360B" w:rsidP="009F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По </w:t>
            </w:r>
            <w:r w:rsidR="009F4510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результатам внеплановых проверок 2 раза в </w:t>
            </w:r>
            <w:r w:rsidR="009F4510" w:rsidRPr="00E5143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год</w:t>
            </w:r>
          </w:p>
        </w:tc>
      </w:tr>
      <w:tr w:rsidR="0049360B" w:rsidRPr="00E51433" w:rsidTr="00972591">
        <w:tc>
          <w:tcPr>
            <w:tcW w:w="675" w:type="dxa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7009" w:type="dxa"/>
          </w:tcPr>
          <w:p w:rsidR="0049360B" w:rsidRPr="00E51433" w:rsidRDefault="0049360B" w:rsidP="00AD7B83">
            <w:pPr>
              <w:contextualSpacing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благоустройства</w:t>
            </w:r>
          </w:p>
        </w:tc>
        <w:tc>
          <w:tcPr>
            <w:tcW w:w="2410" w:type="dxa"/>
          </w:tcPr>
          <w:p w:rsidR="0049360B" w:rsidRPr="00E51433" w:rsidRDefault="009F4510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 раз в квартал</w:t>
            </w:r>
          </w:p>
        </w:tc>
      </w:tr>
      <w:tr w:rsidR="0049360B" w:rsidRPr="00E51433" w:rsidTr="00972591">
        <w:tc>
          <w:tcPr>
            <w:tcW w:w="675" w:type="dxa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09" w:type="dxa"/>
          </w:tcPr>
          <w:p w:rsidR="0049360B" w:rsidRPr="00E51433" w:rsidRDefault="0049360B" w:rsidP="009F451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14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</w:t>
            </w:r>
            <w:r w:rsidRPr="00E514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514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контроля на </w:t>
            </w:r>
            <w:r w:rsidRPr="00E51433">
              <w:rPr>
                <w:rFonts w:ascii="Times New Roman" w:eastAsia="Times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A302A">
              <w:rPr>
                <w:rFonts w:ascii="Times New Roman" w:eastAsia="Times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514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49360B" w:rsidRPr="00E51433" w:rsidRDefault="0049360B" w:rsidP="00AD7B83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 квартал</w:t>
            </w:r>
            <w:r w:rsidR="009F4510" w:rsidRPr="00E51433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53032" w:rsidRPr="00E51433" w:rsidRDefault="00E53032" w:rsidP="00D614A7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E53032" w:rsidRPr="00E51433" w:rsidRDefault="00E53032" w:rsidP="00D614A7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3032" w:rsidRPr="00E51433" w:rsidRDefault="00E53032" w:rsidP="00D614A7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sectPr w:rsidR="00E53032" w:rsidRPr="00E51433" w:rsidSect="003F4373">
      <w:pgSz w:w="11906" w:h="16838"/>
      <w:pgMar w:top="142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6E" w:rsidRDefault="0017756E" w:rsidP="007403CE">
      <w:pPr>
        <w:spacing w:after="0" w:line="240" w:lineRule="auto"/>
      </w:pPr>
      <w:r>
        <w:separator/>
      </w:r>
    </w:p>
  </w:endnote>
  <w:endnote w:type="continuationSeparator" w:id="0">
    <w:p w:rsidR="0017756E" w:rsidRDefault="0017756E" w:rsidP="0074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6E" w:rsidRDefault="0017756E" w:rsidP="007403CE">
      <w:pPr>
        <w:spacing w:after="0" w:line="240" w:lineRule="auto"/>
      </w:pPr>
      <w:r>
        <w:separator/>
      </w:r>
    </w:p>
  </w:footnote>
  <w:footnote w:type="continuationSeparator" w:id="0">
    <w:p w:rsidR="0017756E" w:rsidRDefault="0017756E" w:rsidP="0074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1EB"/>
    <w:multiLevelType w:val="hybridMultilevel"/>
    <w:tmpl w:val="0686B296"/>
    <w:lvl w:ilvl="0" w:tplc="A226175A">
      <w:start w:val="1"/>
      <w:numFmt w:val="bullet"/>
      <w:lvlText w:val="в"/>
      <w:lvlJc w:val="left"/>
    </w:lvl>
    <w:lvl w:ilvl="1" w:tplc="48708372">
      <w:start w:val="3"/>
      <w:numFmt w:val="decimal"/>
      <w:lvlText w:val="%2)"/>
      <w:lvlJc w:val="left"/>
    </w:lvl>
    <w:lvl w:ilvl="2" w:tplc="52561696">
      <w:start w:val="4"/>
      <w:numFmt w:val="decimal"/>
      <w:lvlText w:val="%3."/>
      <w:lvlJc w:val="left"/>
    </w:lvl>
    <w:lvl w:ilvl="3" w:tplc="C4C65DCE">
      <w:numFmt w:val="decimal"/>
      <w:lvlText w:val=""/>
      <w:lvlJc w:val="left"/>
    </w:lvl>
    <w:lvl w:ilvl="4" w:tplc="0F9E621A">
      <w:numFmt w:val="decimal"/>
      <w:lvlText w:val=""/>
      <w:lvlJc w:val="left"/>
    </w:lvl>
    <w:lvl w:ilvl="5" w:tplc="1542E006">
      <w:numFmt w:val="decimal"/>
      <w:lvlText w:val=""/>
      <w:lvlJc w:val="left"/>
    </w:lvl>
    <w:lvl w:ilvl="6" w:tplc="0B344FD8">
      <w:numFmt w:val="decimal"/>
      <w:lvlText w:val=""/>
      <w:lvlJc w:val="left"/>
    </w:lvl>
    <w:lvl w:ilvl="7" w:tplc="6ABE77F8">
      <w:numFmt w:val="decimal"/>
      <w:lvlText w:val=""/>
      <w:lvlJc w:val="left"/>
    </w:lvl>
    <w:lvl w:ilvl="8" w:tplc="D1E84B9C">
      <w:numFmt w:val="decimal"/>
      <w:lvlText w:val=""/>
      <w:lvlJc w:val="left"/>
    </w:lvl>
  </w:abstractNum>
  <w:abstractNum w:abstractNumId="2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FDD11E7"/>
    <w:multiLevelType w:val="hybridMultilevel"/>
    <w:tmpl w:val="45C86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9F66BFF"/>
    <w:multiLevelType w:val="multilevel"/>
    <w:tmpl w:val="A2DA28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D72"/>
    <w:rsid w:val="0000054F"/>
    <w:rsid w:val="00010658"/>
    <w:rsid w:val="00013B54"/>
    <w:rsid w:val="00021F9C"/>
    <w:rsid w:val="00023E27"/>
    <w:rsid w:val="0003593F"/>
    <w:rsid w:val="00041C68"/>
    <w:rsid w:val="000619F1"/>
    <w:rsid w:val="000B6D6F"/>
    <w:rsid w:val="000C0216"/>
    <w:rsid w:val="000D183B"/>
    <w:rsid w:val="000F54ED"/>
    <w:rsid w:val="000F6FE4"/>
    <w:rsid w:val="000F750D"/>
    <w:rsid w:val="000F7F61"/>
    <w:rsid w:val="00107206"/>
    <w:rsid w:val="00110925"/>
    <w:rsid w:val="00123ADF"/>
    <w:rsid w:val="0017756E"/>
    <w:rsid w:val="00191D72"/>
    <w:rsid w:val="001A2341"/>
    <w:rsid w:val="001B195B"/>
    <w:rsid w:val="001C74FF"/>
    <w:rsid w:val="001E01BC"/>
    <w:rsid w:val="001F1AB5"/>
    <w:rsid w:val="00204620"/>
    <w:rsid w:val="00206B71"/>
    <w:rsid w:val="00210066"/>
    <w:rsid w:val="00226A7A"/>
    <w:rsid w:val="00263F26"/>
    <w:rsid w:val="00276271"/>
    <w:rsid w:val="002D0458"/>
    <w:rsid w:val="002D08F9"/>
    <w:rsid w:val="002D4AE7"/>
    <w:rsid w:val="002F35BB"/>
    <w:rsid w:val="002F3AD1"/>
    <w:rsid w:val="00315FF5"/>
    <w:rsid w:val="00327081"/>
    <w:rsid w:val="00336FBF"/>
    <w:rsid w:val="0037403D"/>
    <w:rsid w:val="003837B0"/>
    <w:rsid w:val="00396D50"/>
    <w:rsid w:val="003A1FBC"/>
    <w:rsid w:val="003A316B"/>
    <w:rsid w:val="003C05E3"/>
    <w:rsid w:val="003E3C3F"/>
    <w:rsid w:val="003E4ADB"/>
    <w:rsid w:val="003F2CB9"/>
    <w:rsid w:val="003F4373"/>
    <w:rsid w:val="003F6D00"/>
    <w:rsid w:val="00434A1A"/>
    <w:rsid w:val="00473E0E"/>
    <w:rsid w:val="0049360B"/>
    <w:rsid w:val="004D1284"/>
    <w:rsid w:val="004D5150"/>
    <w:rsid w:val="00502842"/>
    <w:rsid w:val="00516B63"/>
    <w:rsid w:val="00522477"/>
    <w:rsid w:val="005820BB"/>
    <w:rsid w:val="00582CF0"/>
    <w:rsid w:val="005B39D1"/>
    <w:rsid w:val="005C2952"/>
    <w:rsid w:val="005E1FB6"/>
    <w:rsid w:val="005E6583"/>
    <w:rsid w:val="005F0A81"/>
    <w:rsid w:val="00604A7A"/>
    <w:rsid w:val="006C28D2"/>
    <w:rsid w:val="006E4CF5"/>
    <w:rsid w:val="006E649C"/>
    <w:rsid w:val="00704C72"/>
    <w:rsid w:val="00710047"/>
    <w:rsid w:val="00721EBB"/>
    <w:rsid w:val="00734F46"/>
    <w:rsid w:val="007403CE"/>
    <w:rsid w:val="00751C55"/>
    <w:rsid w:val="00756548"/>
    <w:rsid w:val="007A1A35"/>
    <w:rsid w:val="007C0A90"/>
    <w:rsid w:val="007E261C"/>
    <w:rsid w:val="008129A2"/>
    <w:rsid w:val="00812A11"/>
    <w:rsid w:val="00812D29"/>
    <w:rsid w:val="00830F9D"/>
    <w:rsid w:val="008504C4"/>
    <w:rsid w:val="008652BC"/>
    <w:rsid w:val="0089269C"/>
    <w:rsid w:val="00911F2E"/>
    <w:rsid w:val="00916FC7"/>
    <w:rsid w:val="00922776"/>
    <w:rsid w:val="00930478"/>
    <w:rsid w:val="00951E3A"/>
    <w:rsid w:val="0097071A"/>
    <w:rsid w:val="00972591"/>
    <w:rsid w:val="009804EF"/>
    <w:rsid w:val="00990813"/>
    <w:rsid w:val="009B101C"/>
    <w:rsid w:val="009C1EC9"/>
    <w:rsid w:val="009D4FCC"/>
    <w:rsid w:val="009F2754"/>
    <w:rsid w:val="009F4510"/>
    <w:rsid w:val="00A11132"/>
    <w:rsid w:val="00A14316"/>
    <w:rsid w:val="00A2668B"/>
    <w:rsid w:val="00A32674"/>
    <w:rsid w:val="00A36467"/>
    <w:rsid w:val="00A372A3"/>
    <w:rsid w:val="00A43EA0"/>
    <w:rsid w:val="00A45FB7"/>
    <w:rsid w:val="00A462A7"/>
    <w:rsid w:val="00A77542"/>
    <w:rsid w:val="00AA08EE"/>
    <w:rsid w:val="00AA7563"/>
    <w:rsid w:val="00AB69BD"/>
    <w:rsid w:val="00AE6E06"/>
    <w:rsid w:val="00B16105"/>
    <w:rsid w:val="00B277F2"/>
    <w:rsid w:val="00B33F58"/>
    <w:rsid w:val="00B341E1"/>
    <w:rsid w:val="00B42268"/>
    <w:rsid w:val="00B749B8"/>
    <w:rsid w:val="00B762E4"/>
    <w:rsid w:val="00BA302A"/>
    <w:rsid w:val="00BB11F6"/>
    <w:rsid w:val="00BD3389"/>
    <w:rsid w:val="00BD6DA8"/>
    <w:rsid w:val="00BD7209"/>
    <w:rsid w:val="00C40262"/>
    <w:rsid w:val="00C645F7"/>
    <w:rsid w:val="00C96288"/>
    <w:rsid w:val="00CB42EC"/>
    <w:rsid w:val="00CE660E"/>
    <w:rsid w:val="00CF2B81"/>
    <w:rsid w:val="00D614A7"/>
    <w:rsid w:val="00D61882"/>
    <w:rsid w:val="00DD0137"/>
    <w:rsid w:val="00E033DD"/>
    <w:rsid w:val="00E30C86"/>
    <w:rsid w:val="00E51433"/>
    <w:rsid w:val="00E527F9"/>
    <w:rsid w:val="00E53032"/>
    <w:rsid w:val="00E6297A"/>
    <w:rsid w:val="00E64428"/>
    <w:rsid w:val="00EB5EC3"/>
    <w:rsid w:val="00EF4D32"/>
    <w:rsid w:val="00F17191"/>
    <w:rsid w:val="00F50854"/>
    <w:rsid w:val="00FA319D"/>
    <w:rsid w:val="00FE0974"/>
    <w:rsid w:val="00FE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13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6A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756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6A7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4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03CE"/>
    <w:rPr>
      <w:rFonts w:cs="Times New Roman"/>
    </w:rPr>
  </w:style>
  <w:style w:type="paragraph" w:styleId="a5">
    <w:name w:val="footer"/>
    <w:basedOn w:val="a"/>
    <w:link w:val="a6"/>
    <w:uiPriority w:val="99"/>
    <w:rsid w:val="0074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03CE"/>
    <w:rPr>
      <w:rFonts w:cs="Times New Roman"/>
    </w:rPr>
  </w:style>
  <w:style w:type="paragraph" w:styleId="a7">
    <w:name w:val="Normal (Web)"/>
    <w:basedOn w:val="a"/>
    <w:uiPriority w:val="99"/>
    <w:semiHidden/>
    <w:rsid w:val="00000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00054F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0005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0005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0054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0005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00054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basedOn w:val="a0"/>
    <w:uiPriority w:val="99"/>
    <w:semiHidden/>
    <w:rsid w:val="0000054F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00054F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2F35BB"/>
    <w:rPr>
      <w:lang w:eastAsia="en-US"/>
    </w:rPr>
  </w:style>
  <w:style w:type="paragraph" w:styleId="ae">
    <w:name w:val="Balloon Text"/>
    <w:basedOn w:val="a"/>
    <w:link w:val="af"/>
    <w:uiPriority w:val="99"/>
    <w:semiHidden/>
    <w:rsid w:val="00110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1092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DD013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af0">
    <w:name w:val="Адресат"/>
    <w:basedOn w:val="a"/>
    <w:uiPriority w:val="99"/>
    <w:rsid w:val="00A3646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6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f1">
    <w:name w:val="Table Grid"/>
    <w:basedOn w:val="a1"/>
    <w:uiPriority w:val="59"/>
    <w:locked/>
    <w:rsid w:val="0049360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locked/>
    <w:rsid w:val="006E64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E649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688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11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6</cp:revision>
  <cp:lastPrinted>2025-10-01T02:28:00Z</cp:lastPrinted>
  <dcterms:created xsi:type="dcterms:W3CDTF">2025-12-25T10:51:00Z</dcterms:created>
  <dcterms:modified xsi:type="dcterms:W3CDTF">2025-12-25T11:10:00Z</dcterms:modified>
</cp:coreProperties>
</file>