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07" w:rsidRDefault="00E62A07" w:rsidP="00E62A07">
      <w:pPr>
        <w:keepNext/>
        <w:tabs>
          <w:tab w:val="left" w:pos="8647"/>
        </w:tabs>
        <w:rPr>
          <w:sz w:val="28"/>
          <w:szCs w:val="28"/>
        </w:rPr>
      </w:pPr>
      <w:r w:rsidRPr="00E62A0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257175</wp:posOffset>
            </wp:positionV>
            <wp:extent cx="904875" cy="895350"/>
            <wp:effectExtent l="0" t="0" r="9525" b="0"/>
            <wp:wrapSquare wrapText="left"/>
            <wp:docPr id="54" name="Рисунок 5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Рисунок 5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2A07" w:rsidRDefault="00E62A07" w:rsidP="00E62A07">
      <w:pPr>
        <w:keepNext/>
        <w:jc w:val="center"/>
        <w:rPr>
          <w:b/>
          <w:sz w:val="28"/>
          <w:szCs w:val="28"/>
        </w:rPr>
      </w:pPr>
    </w:p>
    <w:p w:rsidR="00E62A07" w:rsidRDefault="00E62A07" w:rsidP="00E62A07">
      <w:pPr>
        <w:keepNext/>
        <w:jc w:val="center"/>
        <w:rPr>
          <w:b/>
          <w:sz w:val="28"/>
          <w:szCs w:val="28"/>
        </w:rPr>
      </w:pPr>
    </w:p>
    <w:p w:rsidR="00E62A07" w:rsidRPr="00E62A07" w:rsidRDefault="004425AD" w:rsidP="00E62A07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</w:t>
      </w:r>
      <w:r w:rsidR="00E62A07" w:rsidRPr="00E62A07">
        <w:rPr>
          <w:rFonts w:ascii="Times New Roman" w:hAnsi="Times New Roman" w:cs="Times New Roman"/>
          <w:b/>
          <w:sz w:val="32"/>
        </w:rPr>
        <w:t>РЕСПУБЛИКА ДАГЕСТАН</w:t>
      </w:r>
    </w:p>
    <w:p w:rsidR="00E62A07" w:rsidRPr="00E62A07" w:rsidRDefault="00E62A07" w:rsidP="00E62A07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E62A07">
        <w:rPr>
          <w:rFonts w:ascii="Times New Roman" w:hAnsi="Times New Roman" w:cs="Times New Roman"/>
          <w:b/>
          <w:sz w:val="32"/>
        </w:rPr>
        <w:t>ХИВСКИЙ РАЙОН</w:t>
      </w:r>
    </w:p>
    <w:p w:rsidR="00E62A07" w:rsidRPr="00E62A07" w:rsidRDefault="00E62A07" w:rsidP="00E62A07">
      <w:pPr>
        <w:pStyle w:val="a5"/>
        <w:jc w:val="center"/>
        <w:rPr>
          <w:rFonts w:ascii="Times New Roman" w:hAnsi="Times New Roman" w:cs="Times New Roman"/>
          <w:b/>
          <w:sz w:val="32"/>
        </w:rPr>
      </w:pPr>
      <w:r w:rsidRPr="00E62A07">
        <w:rPr>
          <w:rFonts w:ascii="Times New Roman" w:hAnsi="Times New Roman" w:cs="Times New Roman"/>
          <w:b/>
          <w:sz w:val="32"/>
        </w:rPr>
        <w:t>АДМИНИСТРАЦИЯ МУНИЦИПАЛЬНОГО ОБРАЗОВАНИЯ</w:t>
      </w:r>
    </w:p>
    <w:p w:rsidR="00E62A07" w:rsidRPr="00E62A07" w:rsidRDefault="00E62A07" w:rsidP="00E62A07">
      <w:pPr>
        <w:pStyle w:val="a5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E62A07">
        <w:rPr>
          <w:rFonts w:ascii="Times New Roman" w:hAnsi="Times New Roman" w:cs="Times New Roman"/>
          <w:b/>
          <w:sz w:val="32"/>
        </w:rPr>
        <w:t>СЕЛЬСКОГО ПОСЕЛЕНИЯ «СЕЛЬСОВЕТ КОШКЕНТСКИЙ»</w:t>
      </w:r>
    </w:p>
    <w:p w:rsidR="00C01FB2" w:rsidRPr="00D57F14" w:rsidRDefault="00C01FB2" w:rsidP="00C01FB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F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2A07" w:rsidRDefault="00C01FB2" w:rsidP="00C01FB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7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201F29" w:rsidRDefault="00C01FB2" w:rsidP="00C01FB2">
      <w:pPr>
        <w:keepNext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7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 </w:t>
      </w:r>
      <w:r w:rsidR="00E62A0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15.06.2026г. №16 </w:t>
      </w:r>
    </w:p>
    <w:p w:rsidR="00C01FB2" w:rsidRPr="00201F29" w:rsidRDefault="00C01FB2" w:rsidP="00C01FB2">
      <w:pPr>
        <w:keepNext/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C3CD1" w:rsidRPr="00E62A07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</w:pPr>
      <w:r w:rsidRPr="00E62A07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 xml:space="preserve">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CA4F78" w:rsidRPr="00E62A07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>МО СП «</w:t>
      </w:r>
      <w:r w:rsidR="00E86F24" w:rsidRPr="00E62A07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 xml:space="preserve">сельсовет </w:t>
      </w:r>
      <w:proofErr w:type="spellStart"/>
      <w:r w:rsidR="00E86F24" w:rsidRPr="00E62A07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>Кошкентский</w:t>
      </w:r>
      <w:proofErr w:type="spellEnd"/>
      <w:r w:rsidR="00CA4F78" w:rsidRPr="00E62A07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>»</w:t>
      </w:r>
      <w:r w:rsidRPr="00E62A07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 xml:space="preserve"> </w:t>
      </w:r>
      <w:proofErr w:type="spellStart"/>
      <w:r w:rsidR="00CA4F78" w:rsidRPr="00E62A07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>Хивского</w:t>
      </w:r>
      <w:proofErr w:type="spellEnd"/>
      <w:r w:rsidR="00CA4F78" w:rsidRPr="00E62A07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 xml:space="preserve"> района</w:t>
      </w:r>
    </w:p>
    <w:p w:rsidR="003D4EDE" w:rsidRPr="003D4EDE" w:rsidRDefault="003D4EDE" w:rsidP="00E86F24">
      <w:pPr>
        <w:shd w:val="clear" w:color="auto" w:fill="FFFFFF" w:themeFill="background1"/>
        <w:spacing w:before="195" w:after="195" w:line="341" w:lineRule="atLeast"/>
        <w:contextualSpacing/>
        <w:jc w:val="center"/>
        <w:rPr>
          <w:rFonts w:ascii="Times New Roman" w:eastAsia="Times New Roman" w:hAnsi="Times New Roman" w:cs="Times New Roman"/>
          <w:color w:val="292D24"/>
          <w:sz w:val="28"/>
          <w:szCs w:val="28"/>
          <w:lang w:eastAsia="ru-RU"/>
        </w:rPr>
      </w:pPr>
    </w:p>
    <w:p w:rsidR="005C3CD1" w:rsidRPr="005C3CD1" w:rsidRDefault="003D4EDE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    </w:t>
      </w:r>
      <w:r w:rsidR="00E62A07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        </w:t>
      </w:r>
      <w:r w:rsidR="005C3CD1"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В соответствие с Федеральным законом от 25 декабря 2008 года  № 273-ФЗ «О противодействии коррупции», пунктом 16 Указа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</w:t>
      </w:r>
      <w:r w:rsidR="00273C50" w:rsidRPr="00273C50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r w:rsidR="00273C50"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Указ</w:t>
      </w:r>
      <w:r w:rsidR="00273C50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ом</w:t>
      </w:r>
      <w:r w:rsidR="00273C50"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Президента Российской Федерации от </w:t>
      </w:r>
      <w:r w:rsidR="00201F29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25</w:t>
      </w:r>
      <w:r w:rsidR="00273C50"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r w:rsidR="00201F29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января 2024</w:t>
      </w:r>
      <w:r w:rsidR="00273C50"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года № </w:t>
      </w:r>
      <w:r w:rsidR="00201F29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7</w:t>
      </w:r>
      <w:r w:rsidR="00273C50"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 «О</w:t>
      </w:r>
      <w:r w:rsidR="00201F29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внесении изменений в некоторые акты Президента Российской Федерации»,</w:t>
      </w:r>
      <w:r w:rsidR="005C3CD1"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Администрация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="005C3CD1"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center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b/>
          <w:bCs/>
          <w:color w:val="292D24"/>
          <w:sz w:val="27"/>
          <w:szCs w:val="27"/>
          <w:lang w:eastAsia="ru-RU"/>
        </w:rPr>
        <w:t>ПОСТАНОВЛЯЕТ: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согласно приложению.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2. Постановление 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r w:rsidRPr="00C72DF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от </w:t>
      </w:r>
      <w:r w:rsidR="00E62A07" w:rsidRPr="00C72DF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22.12.</w:t>
      </w:r>
      <w:r w:rsidR="00201F29" w:rsidRPr="00C72DF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2023</w:t>
      </w:r>
      <w:r w:rsidRPr="00C72DF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г. № </w:t>
      </w:r>
      <w:r w:rsidR="00E62A07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73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признать утратившим законную силу.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3. Обнародовать настоящее постановление на официальном сайте Администрации 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 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в сети Интернет.</w:t>
      </w:r>
    </w:p>
    <w:p w:rsid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4. Постановление вступает в силу после его официального  обнародования.</w:t>
      </w:r>
    </w:p>
    <w:p w:rsidR="00C01FB2" w:rsidRPr="00E62A07" w:rsidRDefault="00C01FB2" w:rsidP="00E62A07">
      <w:pPr>
        <w:pStyle w:val="a5"/>
        <w:rPr>
          <w:rFonts w:ascii="Times New Roman" w:eastAsia="MS Mincho" w:hAnsi="Times New Roman" w:cs="Times New Roman"/>
          <w:b/>
          <w:sz w:val="24"/>
          <w:lang w:eastAsia="ru-RU"/>
        </w:rPr>
      </w:pPr>
      <w:r w:rsidRPr="00E62A07">
        <w:rPr>
          <w:rFonts w:ascii="Times New Roman" w:hAnsi="Times New Roman" w:cs="Times New Roman"/>
          <w:b/>
          <w:sz w:val="24"/>
          <w:lang w:eastAsia="ru-RU"/>
        </w:rPr>
        <w:t xml:space="preserve">Глава </w:t>
      </w:r>
      <w:r w:rsidRPr="00E62A07">
        <w:rPr>
          <w:rFonts w:ascii="Times New Roman" w:eastAsia="MS Mincho" w:hAnsi="Times New Roman" w:cs="Times New Roman"/>
          <w:b/>
          <w:sz w:val="24"/>
          <w:lang w:eastAsia="ru-RU"/>
        </w:rPr>
        <w:t>МОСП</w:t>
      </w:r>
    </w:p>
    <w:p w:rsidR="00C01FB2" w:rsidRPr="00E62A07" w:rsidRDefault="00C01FB2" w:rsidP="00E62A07">
      <w:pPr>
        <w:pStyle w:val="a5"/>
        <w:rPr>
          <w:rFonts w:ascii="Times New Roman" w:hAnsi="Times New Roman" w:cs="Times New Roman"/>
          <w:b/>
          <w:sz w:val="24"/>
          <w:lang w:eastAsia="ru-RU"/>
        </w:rPr>
      </w:pPr>
      <w:r w:rsidRPr="00E62A07">
        <w:rPr>
          <w:rFonts w:ascii="Times New Roman" w:eastAsia="MS Mincho" w:hAnsi="Times New Roman" w:cs="Times New Roman"/>
          <w:b/>
          <w:sz w:val="24"/>
          <w:lang w:eastAsia="ru-RU"/>
        </w:rPr>
        <w:t xml:space="preserve"> «сельсовет </w:t>
      </w:r>
      <w:proofErr w:type="spellStart"/>
      <w:r w:rsidRPr="00E62A07">
        <w:rPr>
          <w:rFonts w:ascii="Times New Roman" w:eastAsia="MS Mincho" w:hAnsi="Times New Roman" w:cs="Times New Roman"/>
          <w:b/>
          <w:sz w:val="24"/>
          <w:lang w:eastAsia="ru-RU"/>
        </w:rPr>
        <w:t>Кошкентский</w:t>
      </w:r>
      <w:proofErr w:type="spellEnd"/>
      <w:r w:rsidRPr="00E62A07">
        <w:rPr>
          <w:rFonts w:ascii="Times New Roman" w:eastAsia="MS Mincho" w:hAnsi="Times New Roman" w:cs="Times New Roman"/>
          <w:b/>
          <w:sz w:val="24"/>
          <w:lang w:eastAsia="ru-RU"/>
        </w:rPr>
        <w:t>»</w:t>
      </w:r>
      <w:r w:rsidRPr="00E62A07">
        <w:rPr>
          <w:rFonts w:ascii="Times New Roman" w:hAnsi="Times New Roman" w:cs="Times New Roman"/>
          <w:b/>
          <w:sz w:val="24"/>
          <w:lang w:eastAsia="ru-RU"/>
        </w:rPr>
        <w:t xml:space="preserve">                                                 </w:t>
      </w:r>
      <w:proofErr w:type="spellStart"/>
      <w:r w:rsidRPr="00E62A07">
        <w:rPr>
          <w:rFonts w:ascii="Times New Roman" w:hAnsi="Times New Roman" w:cs="Times New Roman"/>
          <w:b/>
          <w:sz w:val="24"/>
          <w:lang w:eastAsia="ru-RU"/>
        </w:rPr>
        <w:t>Сефибеков</w:t>
      </w:r>
      <w:proofErr w:type="spellEnd"/>
      <w:r w:rsidRPr="00E62A07">
        <w:rPr>
          <w:rFonts w:ascii="Times New Roman" w:hAnsi="Times New Roman" w:cs="Times New Roman"/>
          <w:b/>
          <w:sz w:val="24"/>
          <w:lang w:eastAsia="ru-RU"/>
        </w:rPr>
        <w:t xml:space="preserve"> В.С.</w:t>
      </w:r>
    </w:p>
    <w:p w:rsidR="00E62A07" w:rsidRDefault="00E62A07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5C3CD1" w:rsidRPr="003D4EDE" w:rsidRDefault="005C3CD1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Приложение № 1</w:t>
      </w:r>
    </w:p>
    <w:p w:rsidR="005C3CD1" w:rsidRPr="003D4EDE" w:rsidRDefault="005C3CD1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к постановлени</w:t>
      </w:r>
      <w:r w:rsidR="00C01FB2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ю</w:t>
      </w: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 Администрации</w:t>
      </w:r>
    </w:p>
    <w:p w:rsidR="005C3CD1" w:rsidRPr="003D4EDE" w:rsidRDefault="00CA4F78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Кошкентский</w:t>
      </w:r>
      <w:proofErr w:type="spellEnd"/>
      <w:r w:rsidR="005C3CD1"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 </w:t>
      </w:r>
      <w:proofErr w:type="spellStart"/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Хивского</w:t>
      </w:r>
      <w:proofErr w:type="spellEnd"/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 района</w:t>
      </w:r>
    </w:p>
    <w:p w:rsidR="005C3CD1" w:rsidRPr="003D4EDE" w:rsidRDefault="00337851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О</w:t>
      </w:r>
      <w:r w:rsidR="005C3CD1"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15.06.2026г. </w:t>
      </w:r>
      <w:r w:rsidR="00E86F24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 16</w:t>
      </w:r>
    </w:p>
    <w:p w:rsidR="005C3CD1" w:rsidRPr="003D4EDE" w:rsidRDefault="005C3CD1" w:rsidP="00E86F24">
      <w:pPr>
        <w:shd w:val="clear" w:color="auto" w:fill="FFFFFF" w:themeFill="background1"/>
        <w:spacing w:after="0" w:line="240" w:lineRule="auto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 </w:t>
      </w:r>
    </w:p>
    <w:p w:rsidR="005C3CD1" w:rsidRPr="00A266BA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center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A266BA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>ПОЛОЖЕНИЕ</w:t>
      </w:r>
    </w:p>
    <w:p w:rsidR="005C3CD1" w:rsidRPr="00A266BA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center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A266BA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 xml:space="preserve">о комиссии по соблюдению требований к служебному поведению муниципальных служащих и урегулированию конфликта интересов на муниципальной службе в Администрации </w:t>
      </w:r>
      <w:r w:rsidR="00CA4F78" w:rsidRPr="00A266BA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>Кошкентский</w:t>
      </w:r>
      <w:proofErr w:type="spellEnd"/>
      <w:r w:rsidR="00CA4F78" w:rsidRPr="00A266BA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>»</w:t>
      </w:r>
      <w:r w:rsidRPr="00A266BA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 xml:space="preserve"> </w:t>
      </w:r>
      <w:proofErr w:type="spellStart"/>
      <w:r w:rsidR="00CA4F78" w:rsidRPr="00A266BA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>Хивского</w:t>
      </w:r>
      <w:proofErr w:type="spellEnd"/>
      <w:r w:rsidR="00CA4F78" w:rsidRPr="00A266BA">
        <w:rPr>
          <w:rFonts w:ascii="Times New Roman" w:eastAsia="Times New Roman" w:hAnsi="Times New Roman" w:cs="Times New Roman"/>
          <w:bCs/>
          <w:color w:val="292D24"/>
          <w:sz w:val="27"/>
          <w:szCs w:val="27"/>
          <w:lang w:eastAsia="ru-RU"/>
        </w:rPr>
        <w:t xml:space="preserve"> района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0" w:name="sub_1001"/>
      <w:bookmarkEnd w:id="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на муниципальной службе (далее - комиссия), образуемой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в соответствии с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Федеральным законом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от 25 декабря 2008 года № 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" w:name="sub_1002"/>
      <w:bookmarkEnd w:id="1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2. Комиссия в своей деятельности руководствуется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Конституцией 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Республики Дагестан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, муниципальными правовыми актами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настоящим Положением.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" w:name="sub_1003"/>
      <w:bookmarkEnd w:id="2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3. Основной задачей комиссии является содействие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" w:name="sub_31"/>
      <w:bookmarkEnd w:id="3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5" w:history="1">
        <w:r w:rsidRPr="005C3CD1">
          <w:rPr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Федеральным законом</w:t>
        </w:r>
      </w:hyperlink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от 25 декабря 2008 года №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" w:name="sub_32"/>
      <w:bookmarkEnd w:id="4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в осуществлении мер по предупреждению коррупции.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" w:name="sub_1004"/>
      <w:bookmarkEnd w:id="5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" w:name="sub_1005"/>
      <w:bookmarkEnd w:id="6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5. Комиссия образуется нормативным правовым актом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. Указанным актом утверждаются состав комиссии и порядок ее работы.</w:t>
      </w:r>
    </w:p>
    <w:p w:rsidR="0033785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В состав комиссии входят председатель комиссии, его заместитель, назначаемый главой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 из числа членов комиссии, замещающих должности муниципальной службы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, </w:t>
      </w:r>
    </w:p>
    <w:p w:rsidR="00337851" w:rsidRDefault="0033785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" w:name="sub_1006"/>
      <w:bookmarkEnd w:id="7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6. В состав комиссии входят: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8" w:name="sub_62"/>
      <w:bookmarkEnd w:id="8"/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заместитель Главы, (председатель комиссии), начальник отдела (заместитель председателя комиссии), главный специалист-эксперт (секретарь), депутат Собрания депутатов, представитель учреждения расположенного на территории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и муниципальной службой.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9" w:name="sub_1007"/>
      <w:bookmarkEnd w:id="9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7. Глава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может принять решение о включении в состав комиссии: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0" w:name="sub_71"/>
      <w:bookmarkEnd w:id="1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а) представителя общественного совета, образованного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1" w:name="sub_72"/>
      <w:bookmarkEnd w:id="11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б) представителя общественной организации ветеранов, созданной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2" w:name="sub_1008"/>
      <w:bookmarkEnd w:id="12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8. Лица, указанные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подпункте «б» пункта 6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и </w:t>
      </w:r>
      <w:hyperlink r:id="rId6" w:anchor="sub_1007" w:history="1">
        <w:r w:rsidRPr="005C3CD1">
          <w:rPr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в пункте 7</w:t>
        </w:r>
      </w:hyperlink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включаются в состав комиссии в установленном порядке по согласованию, на основании запроса главы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. Согласование осуществляется в 10-дневный срок со дня получения запроса.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3" w:name="sub_1009"/>
      <w:bookmarkEnd w:id="13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9. Число членов комиссии, не замещающих должности муниципальной службы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должно составлять не менее одной четверти от общего числа членов комиссии.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4" w:name="sub_1010"/>
      <w:bookmarkEnd w:id="14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5" w:name="sub_1011"/>
      <w:bookmarkEnd w:id="15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11. В заседаниях комиссии с правом совещательного голоса участвуют: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6" w:name="sub_111"/>
      <w:bookmarkEnd w:id="16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»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3785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bookmarkStart w:id="17" w:name="sub_112"/>
      <w:bookmarkEnd w:id="17"/>
      <w:proofErr w:type="gramStart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б) другие муниципальные служащие, замещающие должности муниципальной службы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</w:t>
      </w:r>
      <w:proofErr w:type="gramEnd"/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8" w:name="sub_1012"/>
      <w:bookmarkEnd w:id="18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недопустимо.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19" w:name="sub_1013"/>
      <w:bookmarkEnd w:id="19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0" w:name="sub_1014"/>
      <w:bookmarkEnd w:id="2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14. Основаниями для проведения заседания комиссии являются: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1" w:name="sub_141"/>
      <w:bookmarkEnd w:id="21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представление главой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материалов проверки, свидетельствующих: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2" w:name="sub_1412"/>
      <w:bookmarkEnd w:id="22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о представлении муниципальным служащим недостоверных или неполных сведений, предусмотренных пунктом 1 части 1 статьи 1 вышеназванного Закона;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3" w:name="sub_1413"/>
      <w:bookmarkEnd w:id="23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4" w:name="sub_142"/>
      <w:bookmarkEnd w:id="24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б) поступившее должностному лицу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, ответственному за работу по профилактике коррупционных и иных правонарушений (далее – кадровые подразделения), в порядке, установленном нормативным правовым актом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5" w:name="sub_1422"/>
      <w:bookmarkEnd w:id="25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обращение гражданина, замещавшего в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 должность муниципальной службы, включенную в перечень должностей, утвержденный нормативным правовым актом 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6" w:name="sub_1433"/>
      <w:bookmarkEnd w:id="26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7" w:name="sub_101625"/>
      <w:bookmarkEnd w:id="27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bookmarkStart w:id="28" w:name="sub_143"/>
      <w:bookmarkEnd w:id="28"/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в) представление главы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представителей нанимателя (работодателей),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мер по предупреждению коррупции;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29" w:name="sub_144"/>
      <w:bookmarkEnd w:id="29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г) представление главой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представителями нанимателя (работодателями), материалов проверки, свидетельствующих о представлении муниципальным служащим недостоверных или неполных сведений, предусмотренных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частью 1 статьи 3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Федерального закона от 3 декабря 2012 года № 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0" w:name="sub_1015"/>
      <w:bookmarkEnd w:id="3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д) 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администрацию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уведомление коммерческой или некоммерческой организации о заключении с гражданином, замещавшим должность муниципальной службы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обязанности, исполняемые во время замещения должности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е) 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15.Комиссия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33785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16.Обращение,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, в кадровые подразделения.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</w:t>
      </w:r>
    </w:p>
    <w:p w:rsidR="00337851" w:rsidRDefault="0033785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Должностными лицами кадровых подразделений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17.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1" w:name="sub_1016"/>
      <w:bookmarkEnd w:id="31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18. Уведомление, указанное в подпункте «д»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о соблюдении гражданином, замещавшим должность муниципальной службы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требований статьи 12 Федерального закона от 25 декабря 2008 года №273-ФЗ «О противодействии коррупции».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19. Уведомление, указанное в 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абзаце четвертом подпункта «б» и «е» пункта 14 настоящего Положения, рассматривается должностными лицами кадровых подразделений, которые осуществляют подготовку мотивированного заключения по результатам рассмотрения уведомления.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2" w:name="sub_10175"/>
      <w:bookmarkEnd w:id="32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20. При подготовке мотивированного заключения по результатам рассмотрения обращения, указанного в </w:t>
      </w:r>
      <w:hyperlink r:id="rId7" w:anchor="sub_101622" w:history="1">
        <w:r w:rsidRPr="005C3CD1">
          <w:rPr>
            <w:rFonts w:ascii="Times New Roman" w:eastAsia="Times New Roman" w:hAnsi="Times New Roman" w:cs="Times New Roman"/>
            <w:color w:val="000080"/>
            <w:sz w:val="27"/>
            <w:szCs w:val="27"/>
            <w:u w:val="single"/>
            <w:lang w:eastAsia="ru-RU"/>
          </w:rPr>
          <w:t>абзаце втором подпункта «б» пункта 1</w:t>
        </w:r>
      </w:hyperlink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 настоящего Положения, или уведомлений, указанных в </w:t>
      </w:r>
      <w:hyperlink r:id="rId8" w:history="1">
        <w:r w:rsidRPr="005C3CD1">
          <w:rPr>
            <w:rFonts w:ascii="Times New Roman" w:eastAsia="Times New Roman" w:hAnsi="Times New Roman" w:cs="Times New Roman"/>
            <w:color w:val="000080"/>
            <w:sz w:val="27"/>
            <w:szCs w:val="27"/>
            <w:u w:val="single"/>
            <w:lang w:eastAsia="ru-RU"/>
          </w:rPr>
          <w:t>абзаце четвертом подпункта «б»</w:t>
        </w:r>
      </w:hyperlink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и </w:t>
      </w:r>
      <w:hyperlink r:id="rId9" w:anchor="sub_10165" w:history="1">
        <w:r w:rsidRPr="005C3CD1">
          <w:rPr>
            <w:rFonts w:ascii="Times New Roman" w:eastAsia="Times New Roman" w:hAnsi="Times New Roman" w:cs="Times New Roman"/>
            <w:color w:val="7D7D7D"/>
            <w:sz w:val="27"/>
            <w:szCs w:val="27"/>
            <w:lang w:eastAsia="ru-RU"/>
          </w:rPr>
          <w:t>подпункте «д» и «е» пункта 1</w:t>
        </w:r>
      </w:hyperlink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 настоящего Положения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должностные лица кадрового подразделения имеют право проводить собеседование с муниципальным служащим, представившим обращение или уведомление, получать от него письменные пояснения, а глава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представители нанимателя (работодатели) могут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21. Мотивированные заключения, предусмотренные пунктами 16, 18 и 19 настоящего Положения, должны содержать:</w:t>
      </w:r>
    </w:p>
    <w:p w:rsidR="00337851" w:rsidRDefault="0033785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337851" w:rsidRDefault="0033785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информацию, изложенную в обращениях или уведомлениях, указанных в абзацах втором и четвертом подпункта «б» и подпункте «д» и «е» пункта 14 настоящего Положения;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четвертом подпункта «б» и подпункте «д» и «е» пункта 14 настоящего Положения, а также рекомендации для принятия одного из решений в соответствии с пунктами 31, 33, 36 настоящего Положения или иного решения.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22. Председатель комиссии при поступлении к нему в порядке, предусмотренном нормативным правовым актом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информации, содержащей основания для проведения заседания комиссии: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3" w:name="sub_161"/>
      <w:bookmarkEnd w:id="33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4" w:name="sub_162"/>
      <w:bookmarkEnd w:id="34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должностным лицам кадровых подразделений, и с результатами ее проверки;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5" w:name="sub_163"/>
      <w:bookmarkEnd w:id="35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в) рассматривает ходатайства о приглашении на заседание комиссии лиц, указанных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подпункте «б» пункта 11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23.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24. Уведомление, указанное в подпункте «д» и «е» пункта 14 настоящего Положения, как правило, рассматривается на очередном (плановом) заседании комиссии.</w:t>
      </w:r>
    </w:p>
    <w:p w:rsidR="0033785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36" w:name="sub_1017"/>
      <w:bookmarkEnd w:id="36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25. Заседание комиссии проводится, 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правило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. 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намерении лично присутствовать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 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заседании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комиссии 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государственный служащий или гражданин указывает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в 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обращении, заявлении или уведомлении, </w:t>
      </w:r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представляемых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в 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соответствии с 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подпунктом «б» и «е» пункта 14 настоящего Положения.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7" w:name="sub_10191"/>
      <w:bookmarkEnd w:id="37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26. Заседания комиссии могут проводиться в отсутствие муниципального служащего или гражданина в случае: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8" w:name="sub_101911"/>
      <w:bookmarkEnd w:id="38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если в обращении, заявлении или уведомлении, предусмотренных подпунктом «б» и «е» пункта 14 настоящего Положения, не содержится указания о намерении муниципального служащего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или гражданина лично присутствовать на заседании комиссии;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39" w:name="sub_101912"/>
      <w:bookmarkEnd w:id="39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0" w:name="sub_1019"/>
      <w:bookmarkEnd w:id="4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1" w:name="sub_1020"/>
      <w:bookmarkEnd w:id="41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29. По итогам рассмотрения вопроса, указанного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абзаце втором подпункта «а»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комиссия принимает одно из следующих решений: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2" w:name="sub_201"/>
      <w:bookmarkEnd w:id="42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а) установить, что </w:t>
      </w:r>
      <w:proofErr w:type="gramStart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сведения, представленные муниципальным служащим являются</w:t>
      </w:r>
      <w:proofErr w:type="gramEnd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достоверными и полными;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3" w:name="sub_202"/>
      <w:bookmarkEnd w:id="43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установить, что сведения, представленные муниципальным служащим в соответствии с пунктом 1 части 1 статьи 1 Закона, названного в подпункте «а» настоящего пункта, являются недостоверными и (или) неполными. В этом случае комиссия рекомендует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4" w:name="sub_1021"/>
      <w:bookmarkEnd w:id="44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30. По итогам рассмотрения вопроса, указанного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абзаце третьем подпункта «а»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комиссия принимает одно из следующих решений: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5" w:name="sub_211"/>
      <w:bookmarkEnd w:id="45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6" w:name="sub_212"/>
      <w:bookmarkEnd w:id="46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 нанимателя (работодателям),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bookmarkStart w:id="47" w:name="sub_1022"/>
      <w:bookmarkEnd w:id="47"/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31. По итогам рассмотрения вопроса, указанного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абзаце втором подпункта «б»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комиссия принимает одно из следующих решений: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8" w:name="sub_221"/>
      <w:bookmarkEnd w:id="48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организации входили в его должностные обязанности;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49" w:name="sub_222"/>
      <w:bookmarkEnd w:id="49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0" w:name="sub_1023"/>
      <w:bookmarkEnd w:id="5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32. По итогам рассмотрения вопроса, указанного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абзаце третьем подпункта «б»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комиссия принимает одно из следующих решений: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1" w:name="sub_231"/>
      <w:bookmarkEnd w:id="51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2" w:name="sub_2002"/>
      <w:bookmarkEnd w:id="52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3" w:name="sub_2003"/>
      <w:bookmarkEnd w:id="53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 нанимателя (работодателям), применить к муниципальному служащему конкретную меру ответственности.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4" w:name="sub_2004"/>
      <w:bookmarkEnd w:id="54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33. По итогам рассмотрения вопроса, указанного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подпункте «г»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комиссия принимает одно из следующих решений: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5" w:name="sub_241"/>
      <w:bookmarkEnd w:id="55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признать, что сведения, представленные муниципальным служащим в соответствии с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частью 1 статьи 3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33785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bookmarkStart w:id="56" w:name="sub_242"/>
      <w:bookmarkEnd w:id="56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признать, что сведения, представленные муниципальным служащим в соответствии с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частью 1 статьи 3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, представителям нанимателя (работодателям) применить </w:t>
      </w:r>
      <w:proofErr w:type="gramStart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</w:t>
      </w:r>
      <w:proofErr w:type="gramEnd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контроля за</w:t>
      </w:r>
      <w:proofErr w:type="gramEnd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34.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7" w:name="sub_12531"/>
      <w:bookmarkEnd w:id="57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8" w:name="sub_12532"/>
      <w:bookmarkEnd w:id="58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 нанимателя (работодателям) принять меры по урегулированию конфликта интересов или по недопущению его возникновения;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59" w:name="sub_12533"/>
      <w:bookmarkEnd w:id="59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 нанимателя (работодателям) применить к муниципальному служащему конкретную меру ответственности.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35. </w:t>
      </w: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итогам рассмотрения вопроса, указанного в подпункте "е" пункта 14 настоящего Положения, комиссия принимает одно из следующих решений: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 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 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0" w:name="sub_1025"/>
      <w:bookmarkEnd w:id="6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36. 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29 – 34 и 36 настоящего Положения. Основания и мотивы принятия такого решения должны быть отражены в протоколе заседания комиссии.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37. По итогам рассмотрения вопроса, указанного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подпункте «д»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комиссия принимает в отношении гражданина, замещавшего должность муниципальной службы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одно из следующих решений:</w:t>
      </w: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337851" w:rsidRDefault="0033785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337851" w:rsidRDefault="0033785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 нанимателя (работодателям) проинформировать об указанных обстоятельствах органы прокуратуры и уведомившую организацию.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1" w:name="sub_1026"/>
      <w:bookmarkEnd w:id="61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38. По итогам рассмотрения вопроса, предусмотренного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подпунктом «в»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комиссия принимает соответствующее решение.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2" w:name="sub_1027"/>
      <w:bookmarkEnd w:id="62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39. Для исполнения решений комиссии могут быть подготовлены проекты правовых актов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отраслевых (функциональных) органов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обладающих правами юридического лица, которые в установленном порядке представляются на рассмотрение главы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либо представителей нанимателя (работодателей) соответственно.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3" w:name="sub_1028"/>
      <w:bookmarkEnd w:id="63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40. Решения комиссии по вопросам, указанным в </w:t>
      </w:r>
      <w:hyperlink r:id="rId10" w:anchor="sub_1014" w:history="1">
        <w:r w:rsidRPr="005C3CD1">
          <w:rPr>
            <w:rFonts w:ascii="Times New Roman" w:eastAsia="Times New Roman" w:hAnsi="Times New Roman" w:cs="Times New Roman"/>
            <w:color w:val="00000A"/>
            <w:sz w:val="27"/>
            <w:szCs w:val="27"/>
            <w:lang w:eastAsia="ru-RU"/>
          </w:rPr>
          <w:t>пункте 14</w:t>
        </w:r>
      </w:hyperlink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4" w:name="sub_1029"/>
      <w:bookmarkEnd w:id="64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абзаце втором подпункта «б»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для главы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представителей нанимателя (работодателей) носят рекомендательный характер. Решение, принимаемое по итогам рассмотрения вопроса, указанного в </w:t>
      </w:r>
      <w:r w:rsidRPr="005C3CD1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абзаце втором подпункта «б» пункта 14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 настоящего Положения, носит обязательный характер.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5" w:name="sub_1030"/>
      <w:bookmarkEnd w:id="65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42. В протоколе заседания комиссии указываются: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6" w:name="sub_301"/>
      <w:bookmarkEnd w:id="66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7" w:name="sub_302"/>
      <w:bookmarkEnd w:id="67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8" w:name="sub_303"/>
      <w:bookmarkEnd w:id="68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69" w:name="sub_304"/>
      <w:bookmarkEnd w:id="69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0" w:name="sub_305"/>
      <w:bookmarkEnd w:id="7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bookmarkStart w:id="71" w:name="sub_306"/>
      <w:bookmarkEnd w:id="71"/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337851" w:rsidRDefault="0033785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2" w:name="sub_307"/>
      <w:bookmarkEnd w:id="72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ж) другие сведения;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3" w:name="sub_308"/>
      <w:bookmarkEnd w:id="73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з) результаты голосования;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4" w:name="sub_309"/>
      <w:bookmarkEnd w:id="74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и) решение и обоснование его принятия.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5" w:name="sub_1031"/>
      <w:bookmarkEnd w:id="75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43.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6" w:name="sub_1032"/>
      <w:bookmarkEnd w:id="76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44. Копии протокола заседания комиссии в 7-дневный срок со дня заседания направляются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 нанимателя (работодателям), полностью или в виде выписок из него - муниципальному служащему, а также по решению комиссии - иным заинтересованным лицам.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7" w:name="sub_1033"/>
      <w:bookmarkEnd w:id="77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45. Глава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представители нанимателя (работодатели), обязаны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представители нанимателя (работодатели) в письменной форме уведомляют комиссию в месячный срок со дня поступления к нему протокола заседания комиссии. Решение главы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представителей нанимателя (работодателей) оглашается на ближайшем заседании комиссии и принимается к сведению без обсуждения.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8" w:name="sub_1034"/>
      <w:bookmarkEnd w:id="78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представителям нанимателя (работодателям)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79" w:name="sub_1035"/>
      <w:bookmarkEnd w:id="79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80" w:name="sub_1036"/>
      <w:bookmarkEnd w:id="80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337851" w:rsidRDefault="0033785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</w:p>
    <w:p w:rsidR="005C3CD1" w:rsidRP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49. Выписка из решения комиссии, заверенная подписью секретаря комиссии и печатью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вручается гражданину, замещавшему должность муниципальной службы в администрации </w:t>
      </w:r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Хивского</w:t>
      </w:r>
      <w:proofErr w:type="spellEnd"/>
      <w:r w:rsidR="00CA4F7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района</w:t>
      </w:r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5C3CD1" w:rsidRPr="005C3CD1" w:rsidRDefault="005C3CD1" w:rsidP="00E86F24">
      <w:pPr>
        <w:shd w:val="clear" w:color="auto" w:fill="FFFFFF" w:themeFill="background1"/>
        <w:spacing w:after="0" w:line="341" w:lineRule="atLeast"/>
        <w:contextualSpacing/>
        <w:jc w:val="both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bookmarkStart w:id="81" w:name="sub_1037"/>
      <w:bookmarkEnd w:id="81"/>
      <w:r w:rsidRPr="005C3CD1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50.Организационно-техническое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5C3CD1" w:rsidRDefault="005C3CD1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5C3CD1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 </w:t>
      </w: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A266BA" w:rsidRPr="005C3CD1" w:rsidRDefault="00A266BA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337851" w:rsidRDefault="00337851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</w:p>
    <w:p w:rsidR="005C3CD1" w:rsidRPr="003D4EDE" w:rsidRDefault="005C3CD1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Приложение № 2</w:t>
      </w:r>
    </w:p>
    <w:p w:rsidR="005C3CD1" w:rsidRPr="003D4EDE" w:rsidRDefault="005C3CD1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к Постановлению администрации</w:t>
      </w:r>
    </w:p>
    <w:p w:rsidR="005C3CD1" w:rsidRPr="003D4EDE" w:rsidRDefault="00CA4F78" w:rsidP="00E86F24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МО СП «</w:t>
      </w:r>
      <w:r w:rsidR="00E86F24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сельсовет </w:t>
      </w:r>
      <w:proofErr w:type="spellStart"/>
      <w:r w:rsidR="00E86F24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Кошкентский</w:t>
      </w:r>
      <w:proofErr w:type="spellEnd"/>
      <w:r w:rsidR="004329D6"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»</w:t>
      </w:r>
      <w:r w:rsidR="005C3CD1"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 </w:t>
      </w:r>
      <w:proofErr w:type="spellStart"/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Хивского</w:t>
      </w:r>
      <w:proofErr w:type="spellEnd"/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 xml:space="preserve"> района</w:t>
      </w:r>
    </w:p>
    <w:p w:rsidR="00C83CB8" w:rsidRPr="003D4EDE" w:rsidRDefault="00C83CB8" w:rsidP="00C83CB8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3D4EDE"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  <w:t>15.06.2026г. № 16</w:t>
      </w:r>
    </w:p>
    <w:p w:rsidR="005C3CD1" w:rsidRPr="00A266BA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center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A266BA">
        <w:rPr>
          <w:rFonts w:ascii="Times New Roman" w:eastAsia="Times New Roman" w:hAnsi="Times New Roman" w:cs="Times New Roman"/>
          <w:bCs/>
          <w:color w:val="292D24"/>
          <w:sz w:val="36"/>
          <w:szCs w:val="36"/>
          <w:lang w:eastAsia="ru-RU"/>
        </w:rPr>
        <w:t>Состав</w:t>
      </w:r>
    </w:p>
    <w:p w:rsidR="005C3CD1" w:rsidRPr="00A266BA" w:rsidRDefault="005C3CD1" w:rsidP="00E86F24">
      <w:pPr>
        <w:shd w:val="clear" w:color="auto" w:fill="FFFFFF" w:themeFill="background1"/>
        <w:spacing w:before="195" w:after="195" w:line="341" w:lineRule="atLeast"/>
        <w:contextualSpacing/>
        <w:jc w:val="center"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r w:rsidRPr="00A266BA">
        <w:rPr>
          <w:rFonts w:ascii="Times New Roman" w:eastAsia="Times New Roman" w:hAnsi="Times New Roman" w:cs="Times New Roman"/>
          <w:bCs/>
          <w:color w:val="292D24"/>
          <w:sz w:val="36"/>
          <w:szCs w:val="36"/>
          <w:lang w:eastAsia="ru-RU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5C3CD1" w:rsidRPr="00C83CB8" w:rsidRDefault="005C3CD1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b/>
          <w:i/>
          <w:color w:val="292D24"/>
          <w:sz w:val="20"/>
          <w:szCs w:val="20"/>
          <w:lang w:eastAsia="ru-RU"/>
        </w:rPr>
      </w:pPr>
      <w:r w:rsidRPr="00C83CB8">
        <w:rPr>
          <w:rFonts w:ascii="Times New Roman" w:eastAsia="Times New Roman" w:hAnsi="Times New Roman" w:cs="Times New Roman"/>
          <w:b/>
          <w:bCs/>
          <w:i/>
          <w:color w:val="292D24"/>
          <w:sz w:val="27"/>
          <w:szCs w:val="27"/>
          <w:lang w:eastAsia="ru-RU"/>
        </w:rPr>
        <w:t>Председатель комиссии:</w:t>
      </w:r>
    </w:p>
    <w:p w:rsidR="00C83CB8" w:rsidRDefault="005C3CD1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r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глава администрации </w:t>
      </w:r>
      <w:r w:rsidR="00CA4F78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</w:p>
    <w:p w:rsidR="005C3CD1" w:rsidRPr="00C83CB8" w:rsidRDefault="00C83CB8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proofErr w:type="spellStart"/>
      <w:r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Сефибеков</w:t>
      </w:r>
      <w:proofErr w:type="spellEnd"/>
      <w:r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Вадим </w:t>
      </w:r>
      <w:proofErr w:type="spellStart"/>
      <w:r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Сефибекович</w:t>
      </w:r>
      <w:proofErr w:type="spellEnd"/>
      <w:proofErr w:type="gram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;</w:t>
      </w:r>
      <w:proofErr w:type="gramEnd"/>
    </w:p>
    <w:p w:rsidR="005C3CD1" w:rsidRPr="00C83CB8" w:rsidRDefault="005C3CD1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b/>
          <w:i/>
          <w:color w:val="292D24"/>
          <w:sz w:val="20"/>
          <w:szCs w:val="20"/>
          <w:lang w:eastAsia="ru-RU"/>
        </w:rPr>
      </w:pPr>
      <w:r w:rsidRPr="00C83CB8">
        <w:rPr>
          <w:rFonts w:ascii="Times New Roman" w:eastAsia="Times New Roman" w:hAnsi="Times New Roman" w:cs="Times New Roman"/>
          <w:b/>
          <w:bCs/>
          <w:i/>
          <w:color w:val="292D24"/>
          <w:sz w:val="27"/>
          <w:szCs w:val="27"/>
          <w:lang w:eastAsia="ru-RU"/>
        </w:rPr>
        <w:t>Заместитель председателя комиссии:</w:t>
      </w:r>
    </w:p>
    <w:p w:rsidR="005C3CD1" w:rsidRPr="00C83CB8" w:rsidRDefault="00C83CB8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Балабеков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Марат </w:t>
      </w: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Мирзабекович</w:t>
      </w:r>
      <w:proofErr w:type="spellEnd"/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– </w:t>
      </w:r>
      <w:r w:rsidR="00201F29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главный бухгалтер </w:t>
      </w:r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администрации </w:t>
      </w:r>
      <w:r w:rsidR="00CA4F78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;</w:t>
      </w:r>
    </w:p>
    <w:p w:rsidR="005C3CD1" w:rsidRPr="00C83CB8" w:rsidRDefault="005C3CD1" w:rsidP="00C83CB8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b/>
          <w:i/>
          <w:color w:val="292D24"/>
          <w:sz w:val="20"/>
          <w:szCs w:val="20"/>
          <w:lang w:eastAsia="ru-RU"/>
        </w:rPr>
      </w:pPr>
      <w:r w:rsidRPr="00C83CB8">
        <w:rPr>
          <w:rFonts w:ascii="Times New Roman" w:eastAsia="Times New Roman" w:hAnsi="Times New Roman" w:cs="Times New Roman"/>
          <w:b/>
          <w:bCs/>
          <w:i/>
          <w:color w:val="292D24"/>
          <w:sz w:val="27"/>
          <w:szCs w:val="27"/>
          <w:lang w:eastAsia="ru-RU"/>
        </w:rPr>
        <w:t>Секретарь комиссии:</w:t>
      </w:r>
    </w:p>
    <w:p w:rsidR="005C3CD1" w:rsidRDefault="00201F29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</w:pPr>
      <w:r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заместитель главы </w:t>
      </w:r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администрации </w:t>
      </w:r>
      <w:r w:rsidR="00CA4F78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- </w:t>
      </w:r>
    </w:p>
    <w:p w:rsidR="00C83CB8" w:rsidRPr="00C83CB8" w:rsidRDefault="00C83CB8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Маллаев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Мажлум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Нажмудинович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;</w:t>
      </w:r>
    </w:p>
    <w:p w:rsidR="005C3CD1" w:rsidRPr="00C83CB8" w:rsidRDefault="005C3CD1" w:rsidP="00C83CB8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b/>
          <w:i/>
          <w:color w:val="292D24"/>
          <w:sz w:val="20"/>
          <w:szCs w:val="20"/>
          <w:lang w:eastAsia="ru-RU"/>
        </w:rPr>
      </w:pPr>
      <w:r w:rsidRPr="00C83CB8">
        <w:rPr>
          <w:rFonts w:ascii="Times New Roman" w:eastAsia="Times New Roman" w:hAnsi="Times New Roman" w:cs="Times New Roman"/>
          <w:b/>
          <w:bCs/>
          <w:i/>
          <w:color w:val="292D24"/>
          <w:sz w:val="27"/>
          <w:szCs w:val="27"/>
          <w:lang w:eastAsia="ru-RU"/>
        </w:rPr>
        <w:t>Члены комиссии:</w:t>
      </w:r>
    </w:p>
    <w:p w:rsidR="005C3CD1" w:rsidRPr="00C83CB8" w:rsidRDefault="00C83CB8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Маллаев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Марсель </w:t>
      </w: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Майвудинович</w:t>
      </w:r>
      <w:proofErr w:type="spellEnd"/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- директор МКОУ </w:t>
      </w:r>
      <w:proofErr w:type="spellStart"/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</w:t>
      </w:r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ошкентской</w:t>
      </w:r>
      <w:proofErr w:type="spellEnd"/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СОШ (по согласию);</w:t>
      </w:r>
    </w:p>
    <w:p w:rsidR="005C3CD1" w:rsidRPr="00C83CB8" w:rsidRDefault="00C83CB8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Цмиев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Гаджирамазан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Самурхаеович</w:t>
      </w:r>
      <w:proofErr w:type="spellEnd"/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– председатель Собрания депутатов </w:t>
      </w:r>
      <w:r w:rsidR="00CA4F78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;</w:t>
      </w:r>
    </w:p>
    <w:p w:rsidR="005C3CD1" w:rsidRPr="005C3CD1" w:rsidRDefault="00C83CB8" w:rsidP="00E86F24">
      <w:pPr>
        <w:shd w:val="clear" w:color="auto" w:fill="FFFFFF" w:themeFill="background1"/>
        <w:spacing w:before="195" w:after="195" w:line="341" w:lineRule="atLeast"/>
        <w:contextualSpacing/>
        <w:rPr>
          <w:rFonts w:ascii="Times New Roman" w:eastAsia="Times New Roman" w:hAnsi="Times New Roman" w:cs="Times New Roman"/>
          <w:color w:val="292D24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Киберов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Абдурагим</w:t>
      </w:r>
      <w:proofErr w:type="spellEnd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Беглерович</w:t>
      </w:r>
      <w:proofErr w:type="spellEnd"/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 - депутат Собрания депутатов </w:t>
      </w:r>
      <w:r w:rsidR="00CA4F78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МО СП «</w:t>
      </w:r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 xml:space="preserve">сельсовет </w:t>
      </w:r>
      <w:proofErr w:type="spellStart"/>
      <w:r w:rsidR="00E86F24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Кошкентский</w:t>
      </w:r>
      <w:proofErr w:type="spellEnd"/>
      <w:r w:rsidR="004329D6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»</w:t>
      </w:r>
      <w:r w:rsidR="005C3CD1" w:rsidRPr="00C83CB8">
        <w:rPr>
          <w:rFonts w:ascii="Times New Roman" w:eastAsia="Times New Roman" w:hAnsi="Times New Roman" w:cs="Times New Roman"/>
          <w:color w:val="292D24"/>
          <w:sz w:val="27"/>
          <w:szCs w:val="27"/>
          <w:lang w:eastAsia="ru-RU"/>
        </w:rPr>
        <w:t>;</w:t>
      </w:r>
    </w:p>
    <w:p w:rsidR="00322D31" w:rsidRPr="005C3CD1" w:rsidRDefault="00322D31" w:rsidP="00E86F24">
      <w:pPr>
        <w:shd w:val="clear" w:color="auto" w:fill="FFFFFF" w:themeFill="background1"/>
        <w:contextualSpacing/>
        <w:rPr>
          <w:rFonts w:ascii="Times New Roman" w:hAnsi="Times New Roman" w:cs="Times New Roman"/>
        </w:rPr>
      </w:pPr>
    </w:p>
    <w:sectPr w:rsidR="00322D31" w:rsidRPr="005C3CD1" w:rsidSect="00E62A07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73B0F"/>
    <w:rsid w:val="00073B0F"/>
    <w:rsid w:val="001C0E07"/>
    <w:rsid w:val="00201F29"/>
    <w:rsid w:val="00273C50"/>
    <w:rsid w:val="002A1123"/>
    <w:rsid w:val="002C614F"/>
    <w:rsid w:val="002D1502"/>
    <w:rsid w:val="00322D31"/>
    <w:rsid w:val="00337851"/>
    <w:rsid w:val="003D4EDE"/>
    <w:rsid w:val="004329D6"/>
    <w:rsid w:val="004425AD"/>
    <w:rsid w:val="005C3CD1"/>
    <w:rsid w:val="00822FC9"/>
    <w:rsid w:val="00A266BA"/>
    <w:rsid w:val="00C01FB2"/>
    <w:rsid w:val="00C532A6"/>
    <w:rsid w:val="00C72DF4"/>
    <w:rsid w:val="00C83CB8"/>
    <w:rsid w:val="00CA4F78"/>
    <w:rsid w:val="00D52BE9"/>
    <w:rsid w:val="00E62A07"/>
    <w:rsid w:val="00E86F24"/>
    <w:rsid w:val="00E90E0B"/>
    <w:rsid w:val="00F07A92"/>
    <w:rsid w:val="00F5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A0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62A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418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87568.1016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64203.0" TargetMode="External"/><Relationship Id="rId10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admkoms.ru/protivodejstvie-korruptsii/komissiya-po-soblyudeniyu-trebovanij-k-sluzhebnomu-povedeniyu-munitsipalnykh-sluzhashchikh-i-uregulirovaniyu-konflikta-interesov/3714-postanovlenie-ot-15-fevralya-2024-goda-11-ob-utverzhdenii-polozheniya-o-komissii-po-soblyudeniyu-trebovanij-k-sluzhebnomu-povedeniyu-munitsipal-nykh-sluzhashchikh-i-uregulirovaniyu-konflikta-interesov-na-munitsipal-noj-sluzhbe-v-administratsii-kommunarovskogo-sel-soveta-belovskogo-rajo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5406</Words>
  <Characters>30817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111</cp:lastModifiedBy>
  <cp:revision>4</cp:revision>
  <cp:lastPrinted>2026-06-18T11:57:00Z</cp:lastPrinted>
  <dcterms:created xsi:type="dcterms:W3CDTF">2026-06-18T10:50:00Z</dcterms:created>
  <dcterms:modified xsi:type="dcterms:W3CDTF">2026-06-18T12:01:00Z</dcterms:modified>
</cp:coreProperties>
</file>