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C1" w:rsidRPr="00943D20" w:rsidRDefault="00C62BC1" w:rsidP="00C62BC1">
      <w:pPr>
        <w:keepNext/>
        <w:tabs>
          <w:tab w:val="left" w:pos="8647"/>
        </w:tabs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2571115</wp:posOffset>
            </wp:positionH>
            <wp:positionV relativeFrom="paragraph">
              <wp:posOffset>-64770</wp:posOffset>
            </wp:positionV>
            <wp:extent cx="990600" cy="981075"/>
            <wp:effectExtent l="19050" t="0" r="0" b="0"/>
            <wp:wrapSquare wrapText="left"/>
            <wp:docPr id="2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BC1" w:rsidRPr="00943D20" w:rsidRDefault="00C62BC1" w:rsidP="00C62BC1">
      <w:pPr>
        <w:keepNext/>
        <w:tabs>
          <w:tab w:val="left" w:pos="8647"/>
        </w:tabs>
        <w:jc w:val="center"/>
        <w:rPr>
          <w:szCs w:val="28"/>
        </w:rPr>
      </w:pPr>
      <w:r w:rsidRPr="00943D20">
        <w:rPr>
          <w:szCs w:val="28"/>
        </w:rPr>
        <w:br w:type="textWrapping" w:clear="all"/>
      </w:r>
    </w:p>
    <w:p w:rsidR="00C62BC1" w:rsidRPr="008340AD" w:rsidRDefault="00C62BC1" w:rsidP="00C62BC1">
      <w:pPr>
        <w:keepNext/>
        <w:spacing w:line="312" w:lineRule="auto"/>
        <w:contextualSpacing/>
        <w:jc w:val="center"/>
        <w:rPr>
          <w:b/>
          <w:szCs w:val="28"/>
        </w:rPr>
      </w:pPr>
      <w:r w:rsidRPr="008340AD">
        <w:rPr>
          <w:b/>
          <w:szCs w:val="28"/>
        </w:rPr>
        <w:t xml:space="preserve">РЕСПУБЛИКА ДАГЕСТАН  </w:t>
      </w:r>
    </w:p>
    <w:p w:rsidR="00C62BC1" w:rsidRPr="008340AD" w:rsidRDefault="00C62BC1" w:rsidP="00C62BC1">
      <w:pPr>
        <w:keepNext/>
        <w:spacing w:line="312" w:lineRule="auto"/>
        <w:contextualSpacing/>
        <w:jc w:val="center"/>
        <w:rPr>
          <w:b/>
          <w:szCs w:val="28"/>
        </w:rPr>
      </w:pPr>
      <w:r w:rsidRPr="008340AD">
        <w:rPr>
          <w:b/>
          <w:szCs w:val="28"/>
        </w:rPr>
        <w:t>ХИВСКИЙ РАЙОН</w:t>
      </w:r>
    </w:p>
    <w:p w:rsidR="00C62BC1" w:rsidRPr="008340AD" w:rsidRDefault="00C62BC1" w:rsidP="00C62BC1">
      <w:pPr>
        <w:keepNext/>
        <w:spacing w:line="312" w:lineRule="auto"/>
        <w:contextualSpacing/>
        <w:jc w:val="center"/>
        <w:rPr>
          <w:b/>
          <w:szCs w:val="28"/>
        </w:rPr>
      </w:pPr>
      <w:r w:rsidRPr="008340AD">
        <w:rPr>
          <w:b/>
          <w:szCs w:val="28"/>
        </w:rPr>
        <w:t>СОБРАНИЕ ДЕПУТАТОВ МУНИЦИПАЛЬНОГО ОБРАЗОВАНИЯ</w:t>
      </w:r>
    </w:p>
    <w:p w:rsidR="00C62BC1" w:rsidRPr="008340AD" w:rsidRDefault="00C62BC1" w:rsidP="00C62BC1">
      <w:pPr>
        <w:keepNext/>
        <w:spacing w:line="312" w:lineRule="auto"/>
        <w:contextualSpacing/>
        <w:jc w:val="center"/>
        <w:rPr>
          <w:b/>
          <w:szCs w:val="28"/>
        </w:rPr>
      </w:pPr>
      <w:r w:rsidRPr="008340AD">
        <w:rPr>
          <w:b/>
          <w:szCs w:val="28"/>
        </w:rPr>
        <w:t>СЕЛЬСКОГО ПОСЕЛЕНИЯ «СЕЛЬСОВЕТ КОШКЕНТСКИЙ»</w:t>
      </w:r>
    </w:p>
    <w:p w:rsidR="00C62BC1" w:rsidRPr="008340AD" w:rsidRDefault="00C62BC1" w:rsidP="00C62BC1">
      <w:pPr>
        <w:keepNext/>
        <w:rPr>
          <w:b/>
          <w:sz w:val="32"/>
          <w:szCs w:val="32"/>
        </w:rPr>
      </w:pPr>
    </w:p>
    <w:p w:rsidR="00C62BC1" w:rsidRDefault="00C62BC1" w:rsidP="00C62BC1">
      <w:pPr>
        <w:spacing w:line="276" w:lineRule="auto"/>
        <w:ind w:firstLine="709"/>
        <w:contextualSpacing/>
        <w:jc w:val="center"/>
        <w:rPr>
          <w:b/>
        </w:rPr>
      </w:pPr>
      <w:r w:rsidRPr="001370C4">
        <w:rPr>
          <w:b/>
        </w:rPr>
        <w:t>РЕШЕНИЕ</w:t>
      </w:r>
      <w:r>
        <w:rPr>
          <w:b/>
        </w:rPr>
        <w:t xml:space="preserve"> № 13-р </w:t>
      </w:r>
    </w:p>
    <w:p w:rsidR="00C62BC1" w:rsidRDefault="00C62BC1" w:rsidP="00C62BC1">
      <w:pPr>
        <w:spacing w:line="276" w:lineRule="auto"/>
        <w:ind w:firstLine="709"/>
        <w:contextualSpacing/>
        <w:jc w:val="center"/>
        <w:rPr>
          <w:b/>
        </w:rPr>
      </w:pPr>
      <w:r>
        <w:rPr>
          <w:b/>
        </w:rPr>
        <w:t xml:space="preserve">от 06.04.2026г. </w:t>
      </w:r>
    </w:p>
    <w:p w:rsidR="00D4607A" w:rsidRPr="002D0BE7" w:rsidRDefault="00C62BC1" w:rsidP="00C62BC1">
      <w:pPr>
        <w:tabs>
          <w:tab w:val="left" w:pos="3668"/>
        </w:tabs>
        <w:spacing w:line="307" w:lineRule="auto"/>
        <w:ind w:firstLine="709"/>
        <w:contextualSpacing/>
        <w:jc w:val="center"/>
        <w:rPr>
          <w:rFonts w:eastAsia="Times New Roman"/>
          <w:b/>
          <w:bCs/>
          <w:szCs w:val="20"/>
          <w:lang w:eastAsia="ru-RU"/>
        </w:rPr>
      </w:pPr>
      <w:r w:rsidRPr="002D0BE7">
        <w:rPr>
          <w:rFonts w:eastAsia="Times New Roman"/>
          <w:b/>
          <w:bCs/>
          <w:szCs w:val="20"/>
          <w:lang w:eastAsia="ru-RU"/>
        </w:rPr>
        <w:t xml:space="preserve"> </w:t>
      </w:r>
      <w:r w:rsidR="00751933" w:rsidRPr="002D0BE7">
        <w:rPr>
          <w:rFonts w:eastAsia="Times New Roman"/>
          <w:b/>
          <w:bCs/>
          <w:szCs w:val="20"/>
          <w:lang w:eastAsia="ru-RU"/>
        </w:rPr>
        <w:t>«О</w:t>
      </w:r>
      <w:r w:rsidR="00A34DAA" w:rsidRPr="002D0BE7">
        <w:rPr>
          <w:rFonts w:eastAsia="Times New Roman"/>
          <w:b/>
          <w:bCs/>
          <w:szCs w:val="20"/>
          <w:lang w:eastAsia="ru-RU"/>
        </w:rPr>
        <w:t xml:space="preserve"> </w:t>
      </w:r>
      <w:r w:rsidR="00751933" w:rsidRPr="002D0BE7">
        <w:rPr>
          <w:rFonts w:eastAsia="Times New Roman"/>
          <w:b/>
          <w:bCs/>
          <w:szCs w:val="20"/>
          <w:lang w:eastAsia="ru-RU"/>
        </w:rPr>
        <w:t>земельно</w:t>
      </w:r>
      <w:r w:rsidR="00A34DAA" w:rsidRPr="002D0BE7">
        <w:rPr>
          <w:rFonts w:eastAsia="Times New Roman"/>
          <w:b/>
          <w:bCs/>
          <w:szCs w:val="20"/>
          <w:lang w:eastAsia="ru-RU"/>
        </w:rPr>
        <w:t>м</w:t>
      </w:r>
      <w:r w:rsidR="00751933" w:rsidRPr="002D0BE7">
        <w:rPr>
          <w:rFonts w:eastAsia="Times New Roman"/>
          <w:b/>
          <w:bCs/>
          <w:szCs w:val="20"/>
          <w:lang w:eastAsia="ru-RU"/>
        </w:rPr>
        <w:t xml:space="preserve"> налог</w:t>
      </w:r>
      <w:r w:rsidR="00A34DAA" w:rsidRPr="002D0BE7">
        <w:rPr>
          <w:rFonts w:eastAsia="Times New Roman"/>
          <w:b/>
          <w:bCs/>
          <w:szCs w:val="20"/>
          <w:lang w:eastAsia="ru-RU"/>
        </w:rPr>
        <w:t>е</w:t>
      </w:r>
      <w:r w:rsidR="00751933" w:rsidRPr="002D0BE7">
        <w:rPr>
          <w:rFonts w:eastAsia="Times New Roman"/>
          <w:b/>
          <w:bCs/>
          <w:szCs w:val="20"/>
          <w:lang w:eastAsia="ru-RU"/>
        </w:rPr>
        <w:t>»</w:t>
      </w:r>
    </w:p>
    <w:p w:rsidR="00D4607A" w:rsidRPr="002D0BE7" w:rsidRDefault="00D4607A" w:rsidP="00A36E93">
      <w:pPr>
        <w:spacing w:line="307" w:lineRule="auto"/>
        <w:ind w:firstLine="709"/>
        <w:contextualSpacing/>
        <w:jc w:val="both"/>
        <w:rPr>
          <w:rFonts w:eastAsia="Times New Roman"/>
          <w:b/>
          <w:szCs w:val="20"/>
          <w:lang w:eastAsia="ru-RU"/>
        </w:rPr>
      </w:pPr>
    </w:p>
    <w:p w:rsidR="008631BC" w:rsidRDefault="00D4607A" w:rsidP="00A36E93">
      <w:pPr>
        <w:spacing w:line="307" w:lineRule="auto"/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2D0BE7">
        <w:rPr>
          <w:rFonts w:eastAsia="Times New Roman"/>
          <w:szCs w:val="28"/>
          <w:lang w:eastAsia="ru-RU"/>
        </w:rPr>
        <w:t xml:space="preserve">В соответствии с </w:t>
      </w:r>
      <w:r w:rsidR="00AA1E5F" w:rsidRPr="002D0BE7">
        <w:rPr>
          <w:rFonts w:eastAsia="Times New Roman"/>
          <w:szCs w:val="28"/>
          <w:lang w:eastAsia="ru-RU"/>
        </w:rPr>
        <w:t xml:space="preserve">главой 31 Налогового </w:t>
      </w:r>
      <w:r w:rsidR="007C7355" w:rsidRPr="002D0BE7">
        <w:rPr>
          <w:rFonts w:eastAsia="Times New Roman"/>
          <w:szCs w:val="28"/>
          <w:lang w:eastAsia="ru-RU"/>
        </w:rPr>
        <w:t>к</w:t>
      </w:r>
      <w:r w:rsidR="00AA1E5F" w:rsidRPr="002D0BE7">
        <w:rPr>
          <w:rFonts w:eastAsia="Times New Roman"/>
          <w:szCs w:val="28"/>
          <w:lang w:eastAsia="ru-RU"/>
        </w:rPr>
        <w:t>одекса Российской Федерации</w:t>
      </w:r>
      <w:r w:rsidR="007C7355" w:rsidRPr="002D0BE7">
        <w:rPr>
          <w:rFonts w:eastAsia="Times New Roman"/>
          <w:szCs w:val="28"/>
          <w:lang w:eastAsia="ru-RU"/>
        </w:rPr>
        <w:t xml:space="preserve">, Уставом муниципального образования </w:t>
      </w:r>
      <w:r w:rsidR="00C62BC1">
        <w:rPr>
          <w:rFonts w:eastAsia="Times New Roman"/>
          <w:szCs w:val="28"/>
          <w:lang w:eastAsia="ru-RU"/>
        </w:rPr>
        <w:t xml:space="preserve">сельского поселения </w:t>
      </w:r>
      <w:r w:rsidR="007C7355" w:rsidRPr="002D0BE7">
        <w:rPr>
          <w:rFonts w:eastAsia="Times New Roman"/>
          <w:szCs w:val="28"/>
          <w:lang w:eastAsia="ru-RU"/>
        </w:rPr>
        <w:t>«</w:t>
      </w:r>
      <w:r w:rsidR="00C62BC1">
        <w:rPr>
          <w:rFonts w:eastAsia="Times New Roman"/>
          <w:szCs w:val="28"/>
          <w:lang w:eastAsia="ru-RU"/>
        </w:rPr>
        <w:t xml:space="preserve">сельсовет </w:t>
      </w:r>
      <w:proofErr w:type="spellStart"/>
      <w:r w:rsidR="00C62BC1">
        <w:rPr>
          <w:rFonts w:eastAsia="Times New Roman"/>
          <w:szCs w:val="28"/>
          <w:lang w:eastAsia="ru-RU"/>
        </w:rPr>
        <w:t>Кошкентский</w:t>
      </w:r>
      <w:proofErr w:type="spellEnd"/>
      <w:r w:rsidR="007C7355" w:rsidRPr="002D0BE7">
        <w:rPr>
          <w:rFonts w:eastAsia="Times New Roman"/>
          <w:szCs w:val="28"/>
          <w:lang w:eastAsia="ru-RU"/>
        </w:rPr>
        <w:t xml:space="preserve">», </w:t>
      </w:r>
      <w:r w:rsidRPr="002D0BE7">
        <w:rPr>
          <w:rFonts w:eastAsia="Times New Roman"/>
          <w:szCs w:val="28"/>
          <w:lang w:eastAsia="ru-RU"/>
        </w:rPr>
        <w:t xml:space="preserve">Собрание депутатов муниципального образования </w:t>
      </w:r>
      <w:r w:rsidR="00C62BC1">
        <w:rPr>
          <w:rFonts w:eastAsia="Times New Roman"/>
          <w:szCs w:val="28"/>
          <w:lang w:eastAsia="ru-RU"/>
        </w:rPr>
        <w:t xml:space="preserve">сельского поселения </w:t>
      </w:r>
      <w:r w:rsidR="00C62BC1" w:rsidRPr="002D0BE7">
        <w:rPr>
          <w:rFonts w:eastAsia="Times New Roman"/>
          <w:szCs w:val="28"/>
          <w:lang w:eastAsia="ru-RU"/>
        </w:rPr>
        <w:t>«</w:t>
      </w:r>
      <w:r w:rsidR="00C62BC1">
        <w:rPr>
          <w:rFonts w:eastAsia="Times New Roman"/>
          <w:szCs w:val="28"/>
          <w:lang w:eastAsia="ru-RU"/>
        </w:rPr>
        <w:t xml:space="preserve">сельсовет </w:t>
      </w:r>
      <w:proofErr w:type="spellStart"/>
      <w:r w:rsidR="00C62BC1">
        <w:rPr>
          <w:rFonts w:eastAsia="Times New Roman"/>
          <w:szCs w:val="28"/>
          <w:lang w:eastAsia="ru-RU"/>
        </w:rPr>
        <w:t>Кошкентский</w:t>
      </w:r>
      <w:proofErr w:type="spellEnd"/>
      <w:r w:rsidR="00C62BC1" w:rsidRPr="002D0BE7">
        <w:rPr>
          <w:rFonts w:eastAsia="Times New Roman"/>
          <w:szCs w:val="28"/>
          <w:lang w:eastAsia="ru-RU"/>
        </w:rPr>
        <w:t>»</w:t>
      </w:r>
    </w:p>
    <w:p w:rsidR="00D4607A" w:rsidRPr="002D0BE7" w:rsidRDefault="008631BC" w:rsidP="00A36E93">
      <w:pPr>
        <w:spacing w:line="307" w:lineRule="auto"/>
        <w:ind w:firstLine="709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</w:t>
      </w:r>
      <w:r w:rsidR="00D4607A" w:rsidRPr="002D0BE7">
        <w:rPr>
          <w:rFonts w:eastAsia="Times New Roman"/>
          <w:szCs w:val="28"/>
          <w:lang w:eastAsia="ru-RU"/>
        </w:rPr>
        <w:t xml:space="preserve"> РЕШИЛО</w:t>
      </w:r>
      <w:r w:rsidR="00864FB5" w:rsidRPr="002D0BE7">
        <w:rPr>
          <w:rFonts w:eastAsia="Times New Roman"/>
          <w:szCs w:val="28"/>
          <w:lang w:eastAsia="ru-RU"/>
        </w:rPr>
        <w:t>:</w:t>
      </w:r>
    </w:p>
    <w:p w:rsidR="007667D4" w:rsidRPr="002D0BE7" w:rsidRDefault="007667D4" w:rsidP="00A36E93">
      <w:pPr>
        <w:pStyle w:val="a5"/>
        <w:numPr>
          <w:ilvl w:val="0"/>
          <w:numId w:val="6"/>
        </w:numPr>
        <w:spacing w:line="307" w:lineRule="auto"/>
        <w:ind w:left="0" w:firstLine="709"/>
        <w:jc w:val="both"/>
        <w:rPr>
          <w:rFonts w:eastAsiaTheme="minorHAnsi"/>
          <w:szCs w:val="28"/>
        </w:rPr>
      </w:pPr>
      <w:r w:rsidRPr="002D0BE7">
        <w:rPr>
          <w:rFonts w:eastAsia="Times New Roman"/>
          <w:szCs w:val="28"/>
          <w:lang w:eastAsia="ru-RU"/>
        </w:rPr>
        <w:t>Установить на межселенных территориях</w:t>
      </w:r>
      <w:r w:rsidRPr="002D0BE7">
        <w:rPr>
          <w:rFonts w:eastAsiaTheme="minorHAnsi"/>
          <w:szCs w:val="28"/>
        </w:rPr>
        <w:t xml:space="preserve"> муниципального образования </w:t>
      </w:r>
      <w:r w:rsidR="008631BC">
        <w:rPr>
          <w:rFonts w:eastAsia="Times New Roman"/>
          <w:szCs w:val="28"/>
          <w:lang w:eastAsia="ru-RU"/>
        </w:rPr>
        <w:t xml:space="preserve">сельского поселения </w:t>
      </w:r>
      <w:r w:rsidR="008631BC" w:rsidRPr="002D0BE7">
        <w:rPr>
          <w:rFonts w:eastAsia="Times New Roman"/>
          <w:szCs w:val="28"/>
          <w:lang w:eastAsia="ru-RU"/>
        </w:rPr>
        <w:t>«</w:t>
      </w:r>
      <w:r w:rsidR="008631BC">
        <w:rPr>
          <w:rFonts w:eastAsia="Times New Roman"/>
          <w:szCs w:val="28"/>
          <w:lang w:eastAsia="ru-RU"/>
        </w:rPr>
        <w:t xml:space="preserve">сельсовет </w:t>
      </w:r>
      <w:proofErr w:type="spellStart"/>
      <w:r w:rsidR="008631BC">
        <w:rPr>
          <w:rFonts w:eastAsia="Times New Roman"/>
          <w:szCs w:val="28"/>
          <w:lang w:eastAsia="ru-RU"/>
        </w:rPr>
        <w:t>Кошкентский</w:t>
      </w:r>
      <w:proofErr w:type="spellEnd"/>
      <w:r w:rsidR="008631BC" w:rsidRPr="002D0BE7">
        <w:rPr>
          <w:rFonts w:eastAsia="Times New Roman"/>
          <w:szCs w:val="28"/>
          <w:lang w:eastAsia="ru-RU"/>
        </w:rPr>
        <w:t>»</w:t>
      </w:r>
      <w:r w:rsidR="008631BC">
        <w:rPr>
          <w:rFonts w:eastAsia="Times New Roman"/>
          <w:szCs w:val="28"/>
          <w:lang w:eastAsia="ru-RU"/>
        </w:rPr>
        <w:t xml:space="preserve"> </w:t>
      </w:r>
      <w:r w:rsidRPr="002D0BE7">
        <w:rPr>
          <w:rFonts w:eastAsia="Times New Roman"/>
          <w:szCs w:val="28"/>
          <w:lang w:eastAsia="ru-RU"/>
        </w:rPr>
        <w:t>земельный налог.</w:t>
      </w:r>
    </w:p>
    <w:p w:rsidR="00E27653" w:rsidRPr="002D0BE7" w:rsidRDefault="00E27653" w:rsidP="00A36E93">
      <w:pPr>
        <w:pStyle w:val="a5"/>
        <w:numPr>
          <w:ilvl w:val="0"/>
          <w:numId w:val="6"/>
        </w:numPr>
        <w:spacing w:line="307" w:lineRule="auto"/>
        <w:ind w:left="0" w:firstLine="709"/>
        <w:jc w:val="both"/>
        <w:rPr>
          <w:rFonts w:eastAsiaTheme="minorHAnsi"/>
          <w:szCs w:val="28"/>
        </w:rPr>
      </w:pPr>
      <w:r w:rsidRPr="002D0BE7">
        <w:rPr>
          <w:rFonts w:eastAsia="Times New Roman"/>
          <w:szCs w:val="28"/>
          <w:lang w:eastAsia="ru-RU"/>
        </w:rPr>
        <w:t>У</w:t>
      </w:r>
      <w:r w:rsidR="007C7355" w:rsidRPr="002D0BE7">
        <w:rPr>
          <w:rFonts w:eastAsia="Times New Roman"/>
          <w:szCs w:val="28"/>
          <w:lang w:eastAsia="ru-RU"/>
        </w:rPr>
        <w:t>станови</w:t>
      </w:r>
      <w:r w:rsidRPr="002D0BE7">
        <w:rPr>
          <w:rFonts w:eastAsia="Times New Roman"/>
          <w:szCs w:val="28"/>
          <w:lang w:eastAsia="ru-RU"/>
        </w:rPr>
        <w:t xml:space="preserve">ть </w:t>
      </w:r>
      <w:r w:rsidR="009D4E68" w:rsidRPr="002D0BE7">
        <w:rPr>
          <w:rFonts w:eastAsia="Times New Roman"/>
          <w:szCs w:val="28"/>
          <w:lang w:eastAsia="ru-RU"/>
        </w:rPr>
        <w:t xml:space="preserve">на </w:t>
      </w:r>
      <w:r w:rsidR="00404832" w:rsidRPr="002D0BE7">
        <w:rPr>
          <w:rFonts w:eastAsia="Times New Roman"/>
          <w:szCs w:val="28"/>
          <w:lang w:eastAsia="ru-RU"/>
        </w:rPr>
        <w:t xml:space="preserve">межселенных </w:t>
      </w:r>
      <w:r w:rsidR="009D4E68" w:rsidRPr="002D0BE7">
        <w:rPr>
          <w:rFonts w:eastAsia="Times New Roman"/>
          <w:szCs w:val="28"/>
          <w:lang w:eastAsia="ru-RU"/>
        </w:rPr>
        <w:t>территори</w:t>
      </w:r>
      <w:r w:rsidR="00404832" w:rsidRPr="002D0BE7">
        <w:rPr>
          <w:rFonts w:eastAsia="Times New Roman"/>
          <w:szCs w:val="28"/>
          <w:lang w:eastAsia="ru-RU"/>
        </w:rPr>
        <w:t>ях</w:t>
      </w:r>
      <w:r w:rsidRPr="002D0BE7">
        <w:rPr>
          <w:rFonts w:eastAsiaTheme="minorHAnsi"/>
          <w:szCs w:val="28"/>
        </w:rPr>
        <w:t xml:space="preserve"> муниципального образования </w:t>
      </w:r>
      <w:r w:rsidR="008631BC">
        <w:rPr>
          <w:rFonts w:eastAsia="Times New Roman"/>
          <w:szCs w:val="28"/>
          <w:lang w:eastAsia="ru-RU"/>
        </w:rPr>
        <w:t xml:space="preserve">сельского поселения </w:t>
      </w:r>
      <w:r w:rsidR="008631BC" w:rsidRPr="002D0BE7">
        <w:rPr>
          <w:rFonts w:eastAsia="Times New Roman"/>
          <w:szCs w:val="28"/>
          <w:lang w:eastAsia="ru-RU"/>
        </w:rPr>
        <w:t>«</w:t>
      </w:r>
      <w:r w:rsidR="008631BC">
        <w:rPr>
          <w:rFonts w:eastAsia="Times New Roman"/>
          <w:szCs w:val="28"/>
          <w:lang w:eastAsia="ru-RU"/>
        </w:rPr>
        <w:t xml:space="preserve">сельсовет </w:t>
      </w:r>
      <w:proofErr w:type="spellStart"/>
      <w:r w:rsidR="008631BC">
        <w:rPr>
          <w:rFonts w:eastAsia="Times New Roman"/>
          <w:szCs w:val="28"/>
          <w:lang w:eastAsia="ru-RU"/>
        </w:rPr>
        <w:t>Кошкентский</w:t>
      </w:r>
      <w:proofErr w:type="spellEnd"/>
      <w:r w:rsidR="008631BC" w:rsidRPr="002D0BE7">
        <w:rPr>
          <w:rFonts w:eastAsia="Times New Roman"/>
          <w:szCs w:val="28"/>
          <w:lang w:eastAsia="ru-RU"/>
        </w:rPr>
        <w:t>»</w:t>
      </w:r>
      <w:r w:rsidR="008631BC">
        <w:rPr>
          <w:rFonts w:eastAsia="Times New Roman"/>
          <w:szCs w:val="28"/>
          <w:lang w:eastAsia="ru-RU"/>
        </w:rPr>
        <w:t xml:space="preserve"> </w:t>
      </w:r>
      <w:r w:rsidR="007C7355" w:rsidRPr="002D0BE7">
        <w:rPr>
          <w:rFonts w:eastAsia="Times New Roman"/>
          <w:szCs w:val="28"/>
          <w:lang w:eastAsia="ru-RU"/>
        </w:rPr>
        <w:t>следующие ставки земельного налога</w:t>
      </w:r>
      <w:r w:rsidR="009D4E68" w:rsidRPr="002D0BE7">
        <w:rPr>
          <w:rFonts w:eastAsiaTheme="minorHAnsi"/>
          <w:szCs w:val="28"/>
        </w:rPr>
        <w:t>:</w:t>
      </w:r>
    </w:p>
    <w:p w:rsidR="009D4E68" w:rsidRPr="002D0BE7" w:rsidRDefault="009D4E68" w:rsidP="00A36E93">
      <w:pPr>
        <w:pStyle w:val="af2"/>
        <w:shd w:val="clear" w:color="auto" w:fill="FFFFFF"/>
        <w:spacing w:before="0" w:beforeAutospacing="0" w:after="0" w:afterAutospacing="0"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>1) 0,3 процента в отношении земельных участков:</w:t>
      </w:r>
    </w:p>
    <w:p w:rsidR="009D4E68" w:rsidRPr="002D0BE7" w:rsidRDefault="009D4E68" w:rsidP="00A36E93">
      <w:pPr>
        <w:spacing w:line="307" w:lineRule="auto"/>
        <w:ind w:firstLine="709"/>
        <w:contextualSpacing/>
        <w:jc w:val="both"/>
        <w:rPr>
          <w:szCs w:val="28"/>
        </w:rPr>
      </w:pPr>
      <w:r w:rsidRPr="002D0BE7">
        <w:rPr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и</w:t>
      </w:r>
      <w:r w:rsidR="0065077E">
        <w:rPr>
          <w:szCs w:val="28"/>
        </w:rPr>
        <w:t xml:space="preserve"> </w:t>
      </w:r>
      <w:r w:rsidRPr="002D0BE7">
        <w:rPr>
          <w:szCs w:val="28"/>
        </w:rPr>
        <w:t>используемых для сельскохозяйственного производства;</w:t>
      </w:r>
    </w:p>
    <w:p w:rsidR="009D4E68" w:rsidRPr="002D0BE7" w:rsidRDefault="009D4E68" w:rsidP="00A36E93">
      <w:pPr>
        <w:spacing w:line="307" w:lineRule="auto"/>
        <w:ind w:firstLine="709"/>
        <w:contextualSpacing/>
        <w:jc w:val="both"/>
        <w:rPr>
          <w:szCs w:val="28"/>
          <w:shd w:val="clear" w:color="auto" w:fill="FFFFFF"/>
        </w:rPr>
      </w:pPr>
      <w:r w:rsidRPr="002D0BE7">
        <w:rPr>
          <w:szCs w:val="28"/>
          <w:shd w:val="clear" w:color="auto" w:fill="FFFFFF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9D4E68" w:rsidRPr="002D0BE7" w:rsidRDefault="009D4E68" w:rsidP="00A36E93">
      <w:pPr>
        <w:spacing w:line="307" w:lineRule="auto"/>
        <w:ind w:firstLine="709"/>
        <w:contextualSpacing/>
        <w:jc w:val="both"/>
        <w:rPr>
          <w:szCs w:val="28"/>
        </w:rPr>
      </w:pPr>
      <w:r w:rsidRPr="002D0BE7">
        <w:rPr>
          <w:szCs w:val="28"/>
          <w:shd w:val="clear" w:color="auto" w:fill="FFFFFF"/>
        </w:rPr>
        <w:t>не используемых в предпринимательской деятельности, приобретенных (предоставленных) для ведения</w:t>
      </w:r>
      <w:r w:rsidR="003C532A" w:rsidRPr="002D0BE7">
        <w:rPr>
          <w:szCs w:val="28"/>
          <w:shd w:val="clear" w:color="auto" w:fill="FFFFFF"/>
        </w:rPr>
        <w:t xml:space="preserve"> </w:t>
      </w:r>
      <w:r w:rsidRPr="002D0BE7">
        <w:rPr>
          <w:szCs w:val="28"/>
          <w:shd w:val="clear" w:color="auto" w:fill="FFFFFF"/>
        </w:rPr>
        <w:t xml:space="preserve">личного подсобного хозяйства, садоводства или огородничества, а также земельных участков общего назначения, </w:t>
      </w:r>
      <w:r w:rsidRPr="002D0BE7">
        <w:rPr>
          <w:szCs w:val="28"/>
          <w:shd w:val="clear" w:color="auto" w:fill="FFFFFF"/>
        </w:rPr>
        <w:lastRenderedPageBreak/>
        <w:t xml:space="preserve">предусмотренных Федеральным законом от 29 июля 2017 года </w:t>
      </w:r>
      <w:r w:rsidR="003C532A" w:rsidRPr="002D0BE7">
        <w:rPr>
          <w:szCs w:val="28"/>
          <w:shd w:val="clear" w:color="auto" w:fill="FFFFFF"/>
        </w:rPr>
        <w:t>№</w:t>
      </w:r>
      <w:r w:rsidRPr="002D0BE7">
        <w:rPr>
          <w:szCs w:val="28"/>
          <w:shd w:val="clear" w:color="auto" w:fill="FFFFFF"/>
        </w:rPr>
        <w:t xml:space="preserve">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9D4E68" w:rsidRPr="002D0BE7" w:rsidRDefault="00F67058" w:rsidP="00A36E93">
      <w:pPr>
        <w:spacing w:line="307" w:lineRule="auto"/>
        <w:ind w:firstLine="709"/>
        <w:contextualSpacing/>
        <w:jc w:val="both"/>
        <w:rPr>
          <w:szCs w:val="28"/>
          <w:shd w:val="clear" w:color="auto" w:fill="FFFFFF"/>
        </w:rPr>
      </w:pPr>
      <w:r w:rsidRPr="002D0BE7">
        <w:rPr>
          <w:szCs w:val="28"/>
          <w:shd w:val="clear" w:color="auto" w:fill="FFFFFF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595F80" w:rsidRPr="002D0BE7" w:rsidRDefault="003C532A" w:rsidP="00A36E93">
      <w:pPr>
        <w:spacing w:line="307" w:lineRule="auto"/>
        <w:ind w:firstLine="709"/>
        <w:contextualSpacing/>
        <w:jc w:val="both"/>
        <w:rPr>
          <w:szCs w:val="28"/>
          <w:shd w:val="clear" w:color="auto" w:fill="FFFFFF"/>
        </w:rPr>
      </w:pPr>
      <w:r w:rsidRPr="002D0BE7">
        <w:rPr>
          <w:szCs w:val="28"/>
          <w:shd w:val="clear" w:color="auto" w:fill="FFFFFF"/>
        </w:rPr>
        <w:t>2) 1,5 процента в отношении прочих земельных участков.</w:t>
      </w:r>
    </w:p>
    <w:p w:rsidR="00595F80" w:rsidRPr="002D0BE7" w:rsidRDefault="00595F80" w:rsidP="00A36E93">
      <w:pPr>
        <w:spacing w:line="307" w:lineRule="auto"/>
        <w:ind w:firstLine="709"/>
        <w:contextualSpacing/>
        <w:jc w:val="both"/>
        <w:rPr>
          <w:szCs w:val="28"/>
        </w:rPr>
      </w:pPr>
      <w:r w:rsidRPr="002D0BE7">
        <w:rPr>
          <w:szCs w:val="28"/>
          <w:shd w:val="clear" w:color="auto" w:fill="FFFFFF"/>
        </w:rPr>
        <w:t xml:space="preserve">2. </w:t>
      </w:r>
      <w:r w:rsidRPr="002D0BE7">
        <w:rPr>
          <w:szCs w:val="28"/>
        </w:rPr>
        <w:t xml:space="preserve">Принять, что налогоплательщики и элементы налогообложения, а именно: объект налогообложения, налоговая база, налоговый период, налоговая ставка, порядок исчисления налога, порядок и сроки уплаты налога установленные </w:t>
      </w:r>
      <w:hyperlink r:id="rId9" w:tooltip="&quot;Налоговый кодекс Российской Федерации (часть вторая)&quot; от 05.08.2000 N 117-ФЗ (ред. от 31.07.2025) {КонсультантПлюс}">
        <w:r w:rsidRPr="002D0BE7">
          <w:rPr>
            <w:szCs w:val="28"/>
          </w:rPr>
          <w:t>главой 31</w:t>
        </w:r>
      </w:hyperlink>
      <w:r w:rsidRPr="002D0BE7">
        <w:rPr>
          <w:szCs w:val="28"/>
        </w:rPr>
        <w:t xml:space="preserve"> Налогового кодекса Российской Федерации и настоящим решением.</w:t>
      </w:r>
    </w:p>
    <w:p w:rsidR="00595F80" w:rsidRPr="002D0BE7" w:rsidRDefault="00595F80" w:rsidP="00A36E93">
      <w:pPr>
        <w:pStyle w:val="a5"/>
        <w:numPr>
          <w:ilvl w:val="0"/>
          <w:numId w:val="8"/>
        </w:numPr>
        <w:spacing w:line="307" w:lineRule="auto"/>
        <w:ind w:left="0" w:firstLine="709"/>
        <w:jc w:val="both"/>
        <w:rPr>
          <w:rFonts w:eastAsiaTheme="minorHAnsi"/>
          <w:szCs w:val="28"/>
        </w:rPr>
      </w:pPr>
      <w:r w:rsidRPr="002D0BE7">
        <w:rPr>
          <w:szCs w:val="28"/>
          <w:shd w:val="clear" w:color="auto" w:fill="FFFFFF"/>
        </w:rPr>
        <w:t xml:space="preserve">Установить, что объектом налогообложения признаются земельные участки, расположенные </w:t>
      </w:r>
      <w:r w:rsidRPr="002D0BE7">
        <w:rPr>
          <w:rFonts w:eastAsia="Times New Roman"/>
          <w:szCs w:val="28"/>
          <w:lang w:eastAsia="ru-RU"/>
        </w:rPr>
        <w:t>на межселенных территориях</w:t>
      </w:r>
      <w:r w:rsidRPr="002D0BE7">
        <w:rPr>
          <w:rFonts w:eastAsiaTheme="minorHAnsi"/>
          <w:szCs w:val="28"/>
        </w:rPr>
        <w:t xml:space="preserve"> </w:t>
      </w:r>
      <w:r w:rsidRPr="002D0BE7">
        <w:rPr>
          <w:szCs w:val="28"/>
          <w:shd w:val="clear" w:color="auto" w:fill="FFFFFF"/>
        </w:rPr>
        <w:t xml:space="preserve">в пределах муниципального образования </w:t>
      </w:r>
      <w:r w:rsidR="008631BC">
        <w:rPr>
          <w:rFonts w:eastAsia="Times New Roman"/>
          <w:szCs w:val="28"/>
          <w:lang w:eastAsia="ru-RU"/>
        </w:rPr>
        <w:t xml:space="preserve">сельского поселения </w:t>
      </w:r>
      <w:r w:rsidR="008631BC" w:rsidRPr="002D0BE7">
        <w:rPr>
          <w:rFonts w:eastAsia="Times New Roman"/>
          <w:szCs w:val="28"/>
          <w:lang w:eastAsia="ru-RU"/>
        </w:rPr>
        <w:t>«</w:t>
      </w:r>
      <w:r w:rsidR="008631BC">
        <w:rPr>
          <w:rFonts w:eastAsia="Times New Roman"/>
          <w:szCs w:val="28"/>
          <w:lang w:eastAsia="ru-RU"/>
        </w:rPr>
        <w:t xml:space="preserve">сельсовет </w:t>
      </w:r>
      <w:proofErr w:type="spellStart"/>
      <w:r w:rsidR="008631BC">
        <w:rPr>
          <w:rFonts w:eastAsia="Times New Roman"/>
          <w:szCs w:val="28"/>
          <w:lang w:eastAsia="ru-RU"/>
        </w:rPr>
        <w:t>Кошкентский</w:t>
      </w:r>
      <w:proofErr w:type="spellEnd"/>
      <w:r w:rsidR="008631BC" w:rsidRPr="002D0BE7">
        <w:rPr>
          <w:rFonts w:eastAsia="Times New Roman"/>
          <w:szCs w:val="28"/>
          <w:lang w:eastAsia="ru-RU"/>
        </w:rPr>
        <w:t>»</w:t>
      </w:r>
      <w:r w:rsidRPr="002D0BE7">
        <w:rPr>
          <w:rFonts w:eastAsia="Times New Roman"/>
          <w:szCs w:val="28"/>
          <w:lang w:eastAsia="ru-RU"/>
        </w:rPr>
        <w:t xml:space="preserve">, </w:t>
      </w:r>
      <w:r w:rsidRPr="00E23A64">
        <w:rPr>
          <w:szCs w:val="28"/>
        </w:rPr>
        <w:t xml:space="preserve">за исключением объектов, указанных в пункте 2 статьи 389 Налогового </w:t>
      </w:r>
      <w:hyperlink r:id="rId10" w:tooltip="&quot;Налоговый кодекс Российской Федерации (часть вторая)&quot; от 05.08.2000 N 117-ФЗ (ред. от 31.07.2025) {КонсультантПлюс}">
        <w:proofErr w:type="gramStart"/>
        <w:r w:rsidRPr="00E23A64">
          <w:rPr>
            <w:szCs w:val="28"/>
          </w:rPr>
          <w:t>кодекс</w:t>
        </w:r>
        <w:proofErr w:type="gramEnd"/>
      </w:hyperlink>
      <w:r w:rsidRPr="00E23A64">
        <w:rPr>
          <w:szCs w:val="28"/>
        </w:rPr>
        <w:t>а Российской Федерации</w:t>
      </w:r>
      <w:r w:rsidRPr="002D0BE7">
        <w:rPr>
          <w:rFonts w:eastAsia="Times New Roman"/>
          <w:szCs w:val="28"/>
          <w:lang w:eastAsia="ru-RU"/>
        </w:rPr>
        <w:t xml:space="preserve">. </w:t>
      </w:r>
      <w:r w:rsidRPr="002D0BE7">
        <w:rPr>
          <w:rFonts w:eastAsiaTheme="minorHAnsi"/>
          <w:szCs w:val="28"/>
        </w:rPr>
        <w:t xml:space="preserve"> </w:t>
      </w:r>
    </w:p>
    <w:p w:rsidR="00653C02" w:rsidRPr="002D0BE7" w:rsidRDefault="00653C02" w:rsidP="00A36E93">
      <w:pPr>
        <w:pStyle w:val="a5"/>
        <w:numPr>
          <w:ilvl w:val="0"/>
          <w:numId w:val="8"/>
        </w:numPr>
        <w:spacing w:line="307" w:lineRule="auto"/>
        <w:ind w:left="0" w:firstLine="709"/>
        <w:jc w:val="both"/>
        <w:rPr>
          <w:rFonts w:eastAsiaTheme="minorHAnsi"/>
          <w:szCs w:val="28"/>
        </w:rPr>
      </w:pPr>
      <w:r w:rsidRPr="002D0BE7">
        <w:rPr>
          <w:rFonts w:eastAsiaTheme="minorHAnsi"/>
          <w:szCs w:val="28"/>
        </w:rPr>
        <w:t xml:space="preserve">При </w:t>
      </w:r>
      <w:r w:rsidRPr="00E23A64">
        <w:rPr>
          <w:rFonts w:eastAsiaTheme="minorHAnsi"/>
          <w:szCs w:val="28"/>
        </w:rPr>
        <w:t xml:space="preserve">исчислении налога в отношении земельного участка с более чем одним видом разрешенного использования </w:t>
      </w:r>
      <w:r w:rsidR="00D6341C" w:rsidRPr="00E23A64">
        <w:rPr>
          <w:rFonts w:eastAsiaTheme="minorHAnsi"/>
          <w:szCs w:val="28"/>
        </w:rPr>
        <w:t xml:space="preserve">(в т.ч. основные, условно-разрешенные и вспомогательные виды, а также их подвиды), </w:t>
      </w:r>
      <w:r w:rsidRPr="00E23A64">
        <w:rPr>
          <w:rFonts w:eastAsiaTheme="minorHAnsi"/>
          <w:szCs w:val="28"/>
        </w:rPr>
        <w:t>из всех возможных значений ставок применяется наибольшая</w:t>
      </w:r>
      <w:r w:rsidRPr="002D0BE7">
        <w:rPr>
          <w:rFonts w:eastAsiaTheme="minorHAnsi"/>
          <w:szCs w:val="28"/>
        </w:rPr>
        <w:t>.</w:t>
      </w:r>
      <w:r w:rsidR="00D6341C" w:rsidRPr="002D0BE7">
        <w:rPr>
          <w:rFonts w:eastAsiaTheme="minorHAnsi"/>
          <w:szCs w:val="28"/>
        </w:rPr>
        <w:t xml:space="preserve"> </w:t>
      </w:r>
    </w:p>
    <w:p w:rsidR="009D4E68" w:rsidRPr="002D0BE7" w:rsidRDefault="00BC5775" w:rsidP="00A36E93">
      <w:pPr>
        <w:pStyle w:val="a5"/>
        <w:numPr>
          <w:ilvl w:val="0"/>
          <w:numId w:val="8"/>
        </w:numPr>
        <w:spacing w:line="307" w:lineRule="auto"/>
        <w:ind w:left="0" w:firstLine="709"/>
        <w:jc w:val="both"/>
        <w:rPr>
          <w:rFonts w:eastAsiaTheme="minorHAnsi"/>
          <w:szCs w:val="28"/>
        </w:rPr>
      </w:pPr>
      <w:r w:rsidRPr="002D0BE7">
        <w:rPr>
          <w:szCs w:val="28"/>
          <w:shd w:val="clear" w:color="auto" w:fill="FFFFFF"/>
        </w:rPr>
        <w:t xml:space="preserve">Установить, что </w:t>
      </w:r>
      <w:r w:rsidR="006B6B9B" w:rsidRPr="002D0BE7">
        <w:rPr>
          <w:szCs w:val="28"/>
          <w:shd w:val="clear" w:color="auto" w:fill="FFFFFF"/>
        </w:rPr>
        <w:t>Налоговая база определяется как</w:t>
      </w:r>
      <w:r w:rsidR="00907B02" w:rsidRPr="002D0BE7">
        <w:rPr>
          <w:szCs w:val="28"/>
          <w:shd w:val="clear" w:color="auto" w:fill="FFFFFF"/>
        </w:rPr>
        <w:t xml:space="preserve"> </w:t>
      </w:r>
      <w:r w:rsidR="006B6B9B" w:rsidRPr="002D0BE7">
        <w:rPr>
          <w:szCs w:val="28"/>
          <w:shd w:val="clear" w:color="auto" w:fill="FFFFFF"/>
        </w:rPr>
        <w:t>кадастровая стоимость</w:t>
      </w:r>
      <w:r w:rsidR="00907B02" w:rsidRPr="002D0BE7">
        <w:rPr>
          <w:szCs w:val="28"/>
          <w:shd w:val="clear" w:color="auto" w:fill="FFFFFF"/>
        </w:rPr>
        <w:t xml:space="preserve"> </w:t>
      </w:r>
      <w:r w:rsidR="006B6B9B" w:rsidRPr="002D0BE7">
        <w:rPr>
          <w:szCs w:val="28"/>
          <w:shd w:val="clear" w:color="auto" w:fill="FFFFFF"/>
        </w:rPr>
        <w:t>земельных участков, признаваемых объектом налогообложения в соответствии со</w:t>
      </w:r>
      <w:r w:rsidR="009F798F" w:rsidRPr="002D0BE7">
        <w:rPr>
          <w:szCs w:val="28"/>
          <w:shd w:val="clear" w:color="auto" w:fill="FFFFFF"/>
        </w:rPr>
        <w:t xml:space="preserve"> </w:t>
      </w:r>
      <w:r w:rsidR="006B6B9B" w:rsidRPr="00E23A64">
        <w:rPr>
          <w:szCs w:val="28"/>
          <w:shd w:val="clear" w:color="auto" w:fill="FFFFFF"/>
        </w:rPr>
        <w:t>статьей 389</w:t>
      </w:r>
      <w:r w:rsidR="00907B02" w:rsidRPr="00E23A64">
        <w:rPr>
          <w:szCs w:val="28"/>
          <w:shd w:val="clear" w:color="auto" w:fill="FFFFFF"/>
        </w:rPr>
        <w:t xml:space="preserve"> </w:t>
      </w:r>
      <w:r w:rsidR="00736A77" w:rsidRPr="00E23A64">
        <w:rPr>
          <w:szCs w:val="28"/>
          <w:shd w:val="clear" w:color="auto" w:fill="FFFFFF"/>
        </w:rPr>
        <w:t>Налогового</w:t>
      </w:r>
      <w:r w:rsidR="006B6B9B" w:rsidRPr="00E23A64">
        <w:rPr>
          <w:szCs w:val="28"/>
          <w:shd w:val="clear" w:color="auto" w:fill="FFFFFF"/>
        </w:rPr>
        <w:t xml:space="preserve"> Кодекса</w:t>
      </w:r>
      <w:r w:rsidR="006B6B9B" w:rsidRPr="002D0BE7">
        <w:rPr>
          <w:szCs w:val="28"/>
          <w:shd w:val="clear" w:color="auto" w:fill="FFFFFF"/>
        </w:rPr>
        <w:t xml:space="preserve">. </w:t>
      </w:r>
    </w:p>
    <w:p w:rsidR="00233612" w:rsidRPr="002D0BE7" w:rsidRDefault="006216E0" w:rsidP="00A36E93">
      <w:pPr>
        <w:spacing w:line="307" w:lineRule="auto"/>
        <w:ind w:firstLine="709"/>
        <w:contextualSpacing/>
        <w:jc w:val="both"/>
        <w:rPr>
          <w:szCs w:val="28"/>
        </w:rPr>
      </w:pPr>
      <w:r w:rsidRPr="002D0BE7">
        <w:rPr>
          <w:szCs w:val="28"/>
        </w:rPr>
        <w:t>6</w:t>
      </w:r>
      <w:r w:rsidR="00233612" w:rsidRPr="002D0BE7">
        <w:rPr>
          <w:szCs w:val="28"/>
        </w:rPr>
        <w:t xml:space="preserve">. </w:t>
      </w:r>
      <w:r w:rsidR="00B66F5D" w:rsidRPr="002D0BE7">
        <w:rPr>
          <w:szCs w:val="28"/>
          <w:shd w:val="clear" w:color="auto" w:fill="FFFFFF"/>
        </w:rPr>
        <w:t>Освобождаются от налогообложения</w:t>
      </w:r>
      <w:r w:rsidR="00233612" w:rsidRPr="002D0BE7">
        <w:rPr>
          <w:szCs w:val="28"/>
        </w:rPr>
        <w:t>: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 xml:space="preserve">1) муниципальные учреждения, финансовое обеспечение деятельности которых осуществляется за счет средств бюджета </w:t>
      </w:r>
      <w:r w:rsidR="008631BC" w:rsidRPr="008631BC">
        <w:rPr>
          <w:sz w:val="28"/>
          <w:szCs w:val="28"/>
        </w:rPr>
        <w:t xml:space="preserve">сельского поселения «сельсовет </w:t>
      </w:r>
      <w:proofErr w:type="spellStart"/>
      <w:r w:rsidR="008631BC" w:rsidRPr="008631BC">
        <w:rPr>
          <w:sz w:val="28"/>
          <w:szCs w:val="28"/>
        </w:rPr>
        <w:t>Кошкентский</w:t>
      </w:r>
      <w:proofErr w:type="spellEnd"/>
      <w:r w:rsidR="008631BC" w:rsidRPr="008631BC">
        <w:rPr>
          <w:sz w:val="28"/>
          <w:szCs w:val="28"/>
        </w:rPr>
        <w:t>»</w:t>
      </w:r>
      <w:r w:rsidRPr="002D0BE7">
        <w:rPr>
          <w:sz w:val="28"/>
          <w:szCs w:val="28"/>
        </w:rPr>
        <w:t>, в отношении земельных участков, используемых для непосредственного выполнения возложенных на эти учреждения функций;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 xml:space="preserve">2) </w:t>
      </w:r>
      <w:r w:rsidR="008631BC">
        <w:rPr>
          <w:sz w:val="28"/>
          <w:szCs w:val="28"/>
        </w:rPr>
        <w:t xml:space="preserve">администрация муниципального образования </w:t>
      </w:r>
      <w:r w:rsidR="008631BC" w:rsidRPr="008631BC">
        <w:rPr>
          <w:sz w:val="28"/>
          <w:szCs w:val="28"/>
        </w:rPr>
        <w:t xml:space="preserve">сельского поселения «сельсовет </w:t>
      </w:r>
      <w:proofErr w:type="spellStart"/>
      <w:r w:rsidR="008631BC" w:rsidRPr="008631BC">
        <w:rPr>
          <w:sz w:val="28"/>
          <w:szCs w:val="28"/>
        </w:rPr>
        <w:t>Кошкентский</w:t>
      </w:r>
      <w:proofErr w:type="spellEnd"/>
      <w:r w:rsidR="008631BC" w:rsidRPr="008631BC">
        <w:rPr>
          <w:sz w:val="28"/>
          <w:szCs w:val="28"/>
        </w:rPr>
        <w:t>»</w:t>
      </w:r>
      <w:r w:rsidRPr="002D0BE7">
        <w:rPr>
          <w:sz w:val="28"/>
          <w:szCs w:val="28"/>
        </w:rPr>
        <w:t>, в отношении земельных участков, используемых ими для непосредственного выполнения возложенных на них функций;</w:t>
      </w:r>
    </w:p>
    <w:p w:rsidR="006F08B1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 xml:space="preserve">3) </w:t>
      </w:r>
      <w:r w:rsidR="008631BC">
        <w:rPr>
          <w:sz w:val="28"/>
          <w:szCs w:val="28"/>
        </w:rPr>
        <w:t xml:space="preserve">администрация муниципального образования </w:t>
      </w:r>
      <w:r w:rsidR="008631BC" w:rsidRPr="008631BC">
        <w:rPr>
          <w:sz w:val="28"/>
          <w:szCs w:val="28"/>
        </w:rPr>
        <w:t xml:space="preserve">сельского поселения «сельсовет </w:t>
      </w:r>
      <w:proofErr w:type="spellStart"/>
      <w:r w:rsidR="008631BC" w:rsidRPr="008631BC">
        <w:rPr>
          <w:sz w:val="28"/>
          <w:szCs w:val="28"/>
        </w:rPr>
        <w:t>Кошкентский</w:t>
      </w:r>
      <w:proofErr w:type="spellEnd"/>
      <w:r w:rsidR="008631BC" w:rsidRPr="008631BC">
        <w:rPr>
          <w:sz w:val="28"/>
          <w:szCs w:val="28"/>
        </w:rPr>
        <w:t>»</w:t>
      </w:r>
      <w:r w:rsidRPr="002D0BE7">
        <w:rPr>
          <w:sz w:val="28"/>
          <w:szCs w:val="28"/>
        </w:rPr>
        <w:t xml:space="preserve">, в отношении земельных участков, на которых расположены объекты недвижимости, находящиеся в муниципальной казне, </w:t>
      </w:r>
      <w:r w:rsidRPr="00A36E93">
        <w:rPr>
          <w:sz w:val="28"/>
          <w:szCs w:val="28"/>
        </w:rPr>
        <w:t>а также составляющим муниципальный жилищный фонд</w:t>
      </w:r>
      <w:r w:rsidRPr="002D0BE7">
        <w:rPr>
          <w:sz w:val="28"/>
          <w:szCs w:val="28"/>
        </w:rPr>
        <w:t>;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  <w:shd w:val="clear" w:color="auto" w:fill="FFFFFF"/>
        </w:rPr>
        <w:lastRenderedPageBreak/>
        <w:t>4) организации – в отношении земельных участков, занятых государственными</w:t>
      </w:r>
      <w:r w:rsidR="00A36E93">
        <w:rPr>
          <w:sz w:val="28"/>
          <w:szCs w:val="28"/>
          <w:shd w:val="clear" w:color="auto" w:fill="FFFFFF"/>
        </w:rPr>
        <w:t xml:space="preserve">, </w:t>
      </w:r>
      <w:r w:rsidRPr="002D0BE7">
        <w:rPr>
          <w:sz w:val="28"/>
          <w:szCs w:val="28"/>
          <w:shd w:val="clear" w:color="auto" w:fill="FFFFFF"/>
        </w:rPr>
        <w:t>муниципальными автомобильными</w:t>
      </w:r>
      <w:r w:rsidR="002D0BE7">
        <w:rPr>
          <w:sz w:val="28"/>
          <w:szCs w:val="28"/>
          <w:shd w:val="clear" w:color="auto" w:fill="FFFFFF"/>
        </w:rPr>
        <w:t xml:space="preserve"> </w:t>
      </w:r>
      <w:r w:rsidRPr="002D0BE7">
        <w:rPr>
          <w:rFonts w:eastAsia="Calibri"/>
          <w:sz w:val="28"/>
          <w:szCs w:val="28"/>
          <w:shd w:val="clear" w:color="auto" w:fill="FFFFFF"/>
        </w:rPr>
        <w:t>дорогами общего пользования</w:t>
      </w:r>
      <w:r w:rsidRPr="002D0BE7">
        <w:rPr>
          <w:sz w:val="28"/>
          <w:szCs w:val="28"/>
          <w:shd w:val="clear" w:color="auto" w:fill="FFFFFF"/>
        </w:rPr>
        <w:t>;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D0BE7">
        <w:rPr>
          <w:rFonts w:eastAsia="Calibri"/>
          <w:sz w:val="28"/>
          <w:szCs w:val="28"/>
          <w:shd w:val="clear" w:color="auto" w:fill="FFFFFF"/>
        </w:rPr>
        <w:t>5) религиозные организации</w:t>
      </w:r>
      <w:r w:rsidRPr="002D0BE7">
        <w:rPr>
          <w:sz w:val="28"/>
          <w:szCs w:val="28"/>
          <w:shd w:val="clear" w:color="auto" w:fill="FFFFFF"/>
        </w:rPr>
        <w:t xml:space="preserve"> – в отношении принадлежащих им земельных участков, на которых расположены здания, строения и сооружения религиозного и благотворительного назначения, а также земельных участков, предназначенных для размещения указанных объектов;</w:t>
      </w:r>
    </w:p>
    <w:p w:rsidR="00233612" w:rsidRPr="002D0BE7" w:rsidRDefault="00233612" w:rsidP="00A36E93">
      <w:pPr>
        <w:pStyle w:val="af2"/>
        <w:shd w:val="clear" w:color="auto" w:fill="FFFFFF"/>
        <w:spacing w:before="0" w:beforeAutospacing="0" w:after="0" w:afterAutospacing="0"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 xml:space="preserve">6) 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процентов, </w:t>
      </w:r>
      <w:r w:rsidR="00E23A64" w:rsidRPr="002D0BE7">
        <w:rPr>
          <w:sz w:val="28"/>
          <w:szCs w:val="28"/>
        </w:rPr>
        <w:t>–</w:t>
      </w:r>
      <w:r w:rsidRPr="002D0BE7">
        <w:rPr>
          <w:sz w:val="28"/>
          <w:szCs w:val="28"/>
        </w:rPr>
        <w:t xml:space="preserve"> в отношении земельных участков, используемых ими для осуществления уставной деятельности;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bookmarkStart w:id="0" w:name="P41"/>
      <w:bookmarkEnd w:id="0"/>
      <w:r w:rsidRPr="002D0BE7">
        <w:rPr>
          <w:rFonts w:eastAsia="Calibri"/>
          <w:sz w:val="28"/>
          <w:szCs w:val="28"/>
          <w:shd w:val="clear" w:color="auto" w:fill="FFFFFF"/>
        </w:rPr>
        <w:t>7) организации</w:t>
      </w:r>
      <w:r w:rsidRPr="002D0BE7">
        <w:rPr>
          <w:sz w:val="28"/>
          <w:szCs w:val="28"/>
          <w:shd w:val="clear" w:color="auto" w:fill="FFFFFF"/>
        </w:rPr>
        <w:t xml:space="preserve"> народных художественных промыслов </w:t>
      </w:r>
      <w:r w:rsidR="00E23A64" w:rsidRPr="002D0BE7">
        <w:rPr>
          <w:sz w:val="28"/>
          <w:szCs w:val="28"/>
        </w:rPr>
        <w:t>–</w:t>
      </w:r>
      <w:r w:rsidRPr="002D0BE7">
        <w:rPr>
          <w:sz w:val="28"/>
          <w:szCs w:val="28"/>
          <w:shd w:val="clear" w:color="auto" w:fill="FFFFFF"/>
        </w:rPr>
        <w:t xml:space="preserve"> в отношении земельных участков, находящихся в местах традиционного бытования народных художественных промыслов и используемых для производства и реализации </w:t>
      </w:r>
      <w:r w:rsidRPr="002D0BE7">
        <w:rPr>
          <w:rFonts w:eastAsia="Calibri"/>
          <w:sz w:val="28"/>
          <w:szCs w:val="28"/>
          <w:shd w:val="clear" w:color="auto" w:fill="FFFFFF"/>
        </w:rPr>
        <w:t>изделий</w:t>
      </w:r>
      <w:r w:rsidRPr="002D0BE7">
        <w:rPr>
          <w:sz w:val="28"/>
          <w:szCs w:val="28"/>
          <w:shd w:val="clear" w:color="auto" w:fill="FFFFFF"/>
        </w:rPr>
        <w:t xml:space="preserve"> народных художественных промыслов;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D0BE7">
        <w:rPr>
          <w:sz w:val="28"/>
          <w:szCs w:val="28"/>
          <w:shd w:val="clear" w:color="auto" w:fill="FFFFFF"/>
        </w:rPr>
        <w:t xml:space="preserve">8) организации, признаваемые фондами в соответствии с Федеральным </w:t>
      </w:r>
      <w:r w:rsidRPr="002D0BE7">
        <w:rPr>
          <w:rFonts w:eastAsia="Calibri"/>
          <w:sz w:val="28"/>
          <w:szCs w:val="28"/>
          <w:shd w:val="clear" w:color="auto" w:fill="FFFFFF"/>
        </w:rPr>
        <w:t>законом</w:t>
      </w:r>
      <w:r w:rsidRPr="002D0BE7">
        <w:rPr>
          <w:sz w:val="28"/>
          <w:szCs w:val="28"/>
          <w:shd w:val="clear" w:color="auto" w:fill="FFFFFF"/>
        </w:rPr>
        <w:t xml:space="preserve"> от 29 июля 2017 года </w:t>
      </w:r>
      <w:r w:rsidR="00E23A64">
        <w:rPr>
          <w:sz w:val="28"/>
          <w:szCs w:val="28"/>
          <w:shd w:val="clear" w:color="auto" w:fill="FFFFFF"/>
        </w:rPr>
        <w:t xml:space="preserve">№ </w:t>
      </w:r>
      <w:r w:rsidRPr="002D0BE7">
        <w:rPr>
          <w:sz w:val="28"/>
          <w:szCs w:val="28"/>
          <w:shd w:val="clear" w:color="auto" w:fill="FFFFFF"/>
        </w:rPr>
        <w:t xml:space="preserve">216-ФЗ «Об инновационных научно-технологических центрах и о внесении изменений в отдельные законодательные акты Российской Федерации», </w:t>
      </w:r>
      <w:r w:rsidR="00E23A64" w:rsidRPr="002D0BE7">
        <w:rPr>
          <w:sz w:val="28"/>
          <w:szCs w:val="28"/>
        </w:rPr>
        <w:t>–</w:t>
      </w:r>
      <w:r w:rsidRPr="002D0BE7">
        <w:rPr>
          <w:sz w:val="28"/>
          <w:szCs w:val="28"/>
          <w:shd w:val="clear" w:color="auto" w:fill="FFFFFF"/>
        </w:rPr>
        <w:t xml:space="preserve"> в отношении земельных участков, входящих в состав территории инновационного научно-технологического центра;</w:t>
      </w:r>
    </w:p>
    <w:p w:rsidR="00233612" w:rsidRPr="002D0BE7" w:rsidRDefault="00B66F5D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  <w:shd w:val="clear" w:color="auto" w:fill="FFFFFF"/>
        </w:rPr>
        <w:t xml:space="preserve">9) </w:t>
      </w:r>
      <w:r w:rsidR="00233612" w:rsidRPr="002D0BE7">
        <w:rPr>
          <w:sz w:val="28"/>
          <w:szCs w:val="28"/>
          <w:shd w:val="clear" w:color="auto" w:fill="FFFFFF"/>
        </w:rPr>
        <w:t xml:space="preserve">физических лиц </w:t>
      </w:r>
      <w:r w:rsidR="00E23A64" w:rsidRPr="002D0BE7">
        <w:rPr>
          <w:sz w:val="28"/>
          <w:szCs w:val="28"/>
        </w:rPr>
        <w:t>–</w:t>
      </w:r>
      <w:r w:rsidR="00233612" w:rsidRPr="002D0BE7">
        <w:rPr>
          <w:sz w:val="28"/>
          <w:szCs w:val="28"/>
          <w:shd w:val="clear" w:color="auto" w:fill="FFFFFF"/>
        </w:rPr>
        <w:t xml:space="preserve"> в отношении земельных участков, расположенных на территории, на которой в соответствии с </w:t>
      </w:r>
      <w:r w:rsidR="00233612" w:rsidRPr="002D0BE7">
        <w:rPr>
          <w:rFonts w:eastAsia="Calibri"/>
          <w:sz w:val="28"/>
          <w:szCs w:val="28"/>
          <w:shd w:val="clear" w:color="auto" w:fill="FFFFFF"/>
        </w:rPr>
        <w:t>законодательством</w:t>
      </w:r>
      <w:r w:rsidR="00233612" w:rsidRPr="002D0BE7">
        <w:rPr>
          <w:sz w:val="28"/>
          <w:szCs w:val="28"/>
          <w:shd w:val="clear" w:color="auto" w:fill="FFFFFF"/>
        </w:rPr>
        <w:t xml:space="preserve"> Российской Федерации введены режимы чрезвычайного положения, чрезвычайной ситуации или правовой режим контртеррористической операции и в отношении жителей которой принято решение о временном отселении (эвакуации), </w:t>
      </w:r>
      <w:r w:rsidR="00A36E93" w:rsidRPr="002D0BE7">
        <w:rPr>
          <w:sz w:val="28"/>
          <w:szCs w:val="28"/>
        </w:rPr>
        <w:t>–</w:t>
      </w:r>
      <w:r w:rsidR="00233612" w:rsidRPr="002D0BE7">
        <w:rPr>
          <w:sz w:val="28"/>
          <w:szCs w:val="28"/>
          <w:shd w:val="clear" w:color="auto" w:fill="FFFFFF"/>
        </w:rPr>
        <w:t xml:space="preserve"> за весь налоговый период, в котором действовал соответствующий режим.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bookmarkStart w:id="1" w:name="P54"/>
      <w:bookmarkEnd w:id="1"/>
      <w:r w:rsidRPr="002D0BE7">
        <w:rPr>
          <w:sz w:val="28"/>
          <w:szCs w:val="28"/>
        </w:rPr>
        <w:t xml:space="preserve">7. Установить, что порядок представления в налоговый орган документов, подтверждающих право на налоговые льготы, определяется в соответствии с </w:t>
      </w:r>
      <w:hyperlink r:id="rId11" w:tooltip="&quot;Налоговый кодекс Российской Федерации (часть вторая)&quot; от 05.08.2000 N 117-ФЗ (ред. от 31.07.2025) {КонсультантПлюс}">
        <w:r w:rsidRPr="002D0BE7">
          <w:rPr>
            <w:sz w:val="28"/>
            <w:szCs w:val="28"/>
          </w:rPr>
          <w:t>главой 31</w:t>
        </w:r>
      </w:hyperlink>
      <w:r w:rsidRPr="002D0BE7">
        <w:rPr>
          <w:sz w:val="28"/>
          <w:szCs w:val="28"/>
        </w:rPr>
        <w:t xml:space="preserve"> Налогового кодекса Российской Федерации.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 xml:space="preserve">8. Установить следующий порядок применения налоговых льгот, установленных </w:t>
      </w:r>
      <w:hyperlink w:anchor="P54" w:tooltip="5.3. Предоставить льготу в виде уменьшения на 50 процентов суммы земельного налога следующим категориям налогоплательщиков:">
        <w:r w:rsidRPr="00A36E93">
          <w:rPr>
            <w:sz w:val="28"/>
            <w:szCs w:val="28"/>
          </w:rPr>
          <w:t xml:space="preserve">пунктом </w:t>
        </w:r>
      </w:hyperlink>
      <w:r w:rsidRPr="00A36E93">
        <w:rPr>
          <w:sz w:val="28"/>
          <w:szCs w:val="28"/>
        </w:rPr>
        <w:t>6 настоящего решения</w:t>
      </w:r>
      <w:r w:rsidRPr="002D0BE7">
        <w:rPr>
          <w:sz w:val="28"/>
          <w:szCs w:val="28"/>
        </w:rPr>
        <w:t xml:space="preserve"> для граждан, имеющих земельные участки с видом разрешенного использования: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>8.1. индивидуальное жилищное строительство;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>8.2. ведение личного подсобного хозяйства;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>8.3. ведение садоводства, огородничества, а также дачного хозяйства (дачного строительства);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>8.4. размещение индивидуальных гаражей.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lastRenderedPageBreak/>
        <w:t xml:space="preserve">В случае если, налогоплательщик относится к нескольким категориям, предусмотренным </w:t>
      </w:r>
      <w:hyperlink w:anchor="P54" w:tooltip="5.3. Предоставить льготу в виде уменьшения на 50 процентов суммы земельного налога следующим категориям налогоплательщиков:">
        <w:r w:rsidRPr="00A36E93">
          <w:rPr>
            <w:sz w:val="28"/>
            <w:szCs w:val="28"/>
          </w:rPr>
          <w:t xml:space="preserve">пунктом </w:t>
        </w:r>
      </w:hyperlink>
      <w:r w:rsidRPr="00A36E93">
        <w:rPr>
          <w:sz w:val="28"/>
          <w:szCs w:val="28"/>
        </w:rPr>
        <w:t>6 настоящего решения,</w:t>
      </w:r>
      <w:r w:rsidRPr="002D0BE7">
        <w:rPr>
          <w:sz w:val="28"/>
          <w:szCs w:val="28"/>
        </w:rPr>
        <w:t xml:space="preserve"> льгота по земельному налогу предоставляется по одному из оснований.</w:t>
      </w:r>
    </w:p>
    <w:p w:rsidR="00233612" w:rsidRPr="002D0BE7" w:rsidRDefault="00233612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 xml:space="preserve">Если налогоплательщик, имеющий право на льготу в соответствии с </w:t>
      </w:r>
      <w:hyperlink w:anchor="P54" w:tooltip="5.3. Предоставить льготу в виде уменьшения на 50 процентов суммы земельного налога следующим категориям налогоплательщиков:">
        <w:r w:rsidRPr="00A36E93">
          <w:rPr>
            <w:sz w:val="28"/>
            <w:szCs w:val="28"/>
          </w:rPr>
          <w:t xml:space="preserve">пунктом </w:t>
        </w:r>
      </w:hyperlink>
      <w:r w:rsidRPr="00A36E93">
        <w:rPr>
          <w:sz w:val="28"/>
          <w:szCs w:val="28"/>
        </w:rPr>
        <w:t>6</w:t>
      </w:r>
      <w:r w:rsidRPr="002D0BE7">
        <w:rPr>
          <w:sz w:val="28"/>
          <w:szCs w:val="28"/>
        </w:rPr>
        <w:t xml:space="preserve"> настоящего решения, обладает несколькими земельными участками на территории </w:t>
      </w:r>
      <w:r w:rsidR="008631BC">
        <w:rPr>
          <w:sz w:val="28"/>
          <w:szCs w:val="28"/>
        </w:rPr>
        <w:t xml:space="preserve">муниципального образования </w:t>
      </w:r>
      <w:r w:rsidR="008631BC" w:rsidRPr="008631BC">
        <w:rPr>
          <w:sz w:val="28"/>
          <w:szCs w:val="28"/>
        </w:rPr>
        <w:t xml:space="preserve">сельского поселения «сельсовет </w:t>
      </w:r>
      <w:proofErr w:type="spellStart"/>
      <w:r w:rsidR="008631BC" w:rsidRPr="008631BC">
        <w:rPr>
          <w:sz w:val="28"/>
          <w:szCs w:val="28"/>
        </w:rPr>
        <w:t>Кошкентский</w:t>
      </w:r>
      <w:proofErr w:type="spellEnd"/>
      <w:r w:rsidR="008631BC" w:rsidRPr="008631BC">
        <w:rPr>
          <w:sz w:val="28"/>
          <w:szCs w:val="28"/>
        </w:rPr>
        <w:t>»</w:t>
      </w:r>
      <w:r w:rsidRPr="002D0BE7">
        <w:rPr>
          <w:sz w:val="28"/>
          <w:szCs w:val="28"/>
        </w:rPr>
        <w:t>, льгота может применяться только к одному земельному участку. При этом налогоплательщик должен самостоятельно определить, в отношении какого земельного участка будет применяться льгота.</w:t>
      </w:r>
    </w:p>
    <w:p w:rsidR="002D0BE7" w:rsidRPr="002D0BE7" w:rsidRDefault="002D0BE7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>9. Установить следующий порядок уплаты налога и авансовых платежей по налогу:</w:t>
      </w:r>
    </w:p>
    <w:p w:rsidR="002D0BE7" w:rsidRPr="002D0BE7" w:rsidRDefault="002D0BE7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>9.1. Определить отчетные периоды для налогоплательщиков-организаций: первый квартал, второй квартал и третий квартал календарного года.</w:t>
      </w:r>
    </w:p>
    <w:p w:rsidR="002D0BE7" w:rsidRPr="002D0BE7" w:rsidRDefault="002D0BE7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 xml:space="preserve">9.2. Налогоплательщики-организации уплачивают налог по истечении налогового периода, а авансовые платежи по налогу подлежат уплате по окончании отчетного периода в сроки, установленные </w:t>
      </w:r>
      <w:hyperlink r:id="rId12" w:tooltip="&quot;Налоговый кодекс Российской Федерации (часть вторая)&quot; от 05.08.2000 N 117-ФЗ (ред. от 17.11.2025) {КонсультантПлюс}">
        <w:r w:rsidRPr="002D0BE7">
          <w:rPr>
            <w:sz w:val="28"/>
            <w:szCs w:val="28"/>
          </w:rPr>
          <w:t>п. 1 ст. 397</w:t>
        </w:r>
      </w:hyperlink>
      <w:r w:rsidRPr="002D0BE7">
        <w:rPr>
          <w:sz w:val="28"/>
          <w:szCs w:val="28"/>
        </w:rPr>
        <w:t xml:space="preserve"> Налогового кодекса Российской Федерации.</w:t>
      </w:r>
    </w:p>
    <w:p w:rsidR="002D0BE7" w:rsidRPr="002D0BE7" w:rsidRDefault="002D0BE7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 xml:space="preserve">9.3. Налогоплательщики - физические лица уплачивают налог на основании налогового уведомления, которое направляется налогоплательщикам - физическим лицам налоговым органом в сроки, установленные </w:t>
      </w:r>
      <w:hyperlink r:id="rId13" w:tooltip="&quot;Налоговый кодекс Российской Федерации (часть вторая)&quot; от 05.08.2000 N 117-ФЗ (ред. от 17.11.2025) {КонсультантПлюс}">
        <w:r w:rsidRPr="002D0BE7">
          <w:rPr>
            <w:sz w:val="28"/>
            <w:szCs w:val="28"/>
          </w:rPr>
          <w:t>п. 1 ст. 397</w:t>
        </w:r>
      </w:hyperlink>
      <w:r w:rsidRPr="002D0BE7">
        <w:rPr>
          <w:sz w:val="28"/>
          <w:szCs w:val="28"/>
        </w:rPr>
        <w:t xml:space="preserve"> Налогового кодекса Российской Федерации.</w:t>
      </w:r>
    </w:p>
    <w:p w:rsidR="002D0BE7" w:rsidRPr="002D0BE7" w:rsidRDefault="002D0BE7" w:rsidP="00A36E93">
      <w:pPr>
        <w:pStyle w:val="ConsPlusNormal"/>
        <w:widowControl/>
        <w:spacing w:line="307" w:lineRule="auto"/>
        <w:ind w:firstLine="709"/>
        <w:contextualSpacing/>
        <w:jc w:val="both"/>
        <w:rPr>
          <w:sz w:val="28"/>
          <w:szCs w:val="28"/>
        </w:rPr>
      </w:pPr>
      <w:r w:rsidRPr="002D0BE7">
        <w:rPr>
          <w:sz w:val="28"/>
          <w:szCs w:val="28"/>
        </w:rPr>
        <w:t xml:space="preserve">10. Порядок представления в налоговый орган документов, подтверждающих право на налоговые льготы, определяется в соответствии с </w:t>
      </w:r>
      <w:hyperlink r:id="rId14" w:tooltip="&quot;Налоговый кодекс Российской Федерации (часть вторая)&quot; от 05.08.2000 N 117-ФЗ (ред. от 31.07.2025) {КонсультантПлюс}">
        <w:r w:rsidRPr="002D0BE7">
          <w:rPr>
            <w:sz w:val="28"/>
            <w:szCs w:val="28"/>
          </w:rPr>
          <w:t>главой 31</w:t>
        </w:r>
      </w:hyperlink>
      <w:r w:rsidRPr="002D0BE7">
        <w:rPr>
          <w:sz w:val="28"/>
          <w:szCs w:val="28"/>
        </w:rPr>
        <w:t xml:space="preserve"> Налогового кодекса Российской Федерации.</w:t>
      </w:r>
    </w:p>
    <w:p w:rsidR="00283ACA" w:rsidRPr="002D0BE7" w:rsidRDefault="002D0BE7" w:rsidP="00A36E93">
      <w:pPr>
        <w:spacing w:line="307" w:lineRule="auto"/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2D0BE7">
        <w:rPr>
          <w:rFonts w:eastAsia="Times New Roman"/>
          <w:szCs w:val="28"/>
          <w:lang w:eastAsia="ru-RU"/>
        </w:rPr>
        <w:t>1</w:t>
      </w:r>
      <w:r w:rsidR="008631BC">
        <w:rPr>
          <w:rFonts w:eastAsia="Times New Roman"/>
          <w:szCs w:val="28"/>
          <w:lang w:eastAsia="ru-RU"/>
        </w:rPr>
        <w:t>1</w:t>
      </w:r>
      <w:r w:rsidR="00D4607A" w:rsidRPr="002D0BE7">
        <w:rPr>
          <w:rFonts w:eastAsia="Times New Roman"/>
          <w:szCs w:val="28"/>
          <w:lang w:eastAsia="ru-RU"/>
        </w:rPr>
        <w:t>.</w:t>
      </w:r>
      <w:r w:rsidR="00751933" w:rsidRPr="002D0BE7">
        <w:rPr>
          <w:rFonts w:eastAsia="Times New Roman"/>
          <w:szCs w:val="28"/>
          <w:lang w:eastAsia="ru-RU"/>
        </w:rPr>
        <w:t xml:space="preserve"> </w:t>
      </w:r>
      <w:r w:rsidR="00D4607A" w:rsidRPr="002D0BE7">
        <w:rPr>
          <w:rFonts w:eastAsia="Times New Roman"/>
          <w:szCs w:val="28"/>
          <w:lang w:eastAsia="ru-RU"/>
        </w:rPr>
        <w:t>Настоящее</w:t>
      </w:r>
      <w:r w:rsidR="00A015EB" w:rsidRPr="002D0BE7">
        <w:rPr>
          <w:rFonts w:eastAsia="Times New Roman"/>
          <w:szCs w:val="28"/>
          <w:lang w:eastAsia="ru-RU"/>
        </w:rPr>
        <w:t xml:space="preserve"> </w:t>
      </w:r>
      <w:r w:rsidR="00E0334F" w:rsidRPr="002D0BE7">
        <w:rPr>
          <w:rFonts w:eastAsia="Times New Roman"/>
          <w:szCs w:val="28"/>
          <w:lang w:eastAsia="ru-RU"/>
        </w:rPr>
        <w:t>Р</w:t>
      </w:r>
      <w:r w:rsidR="00F35E53" w:rsidRPr="002D0BE7">
        <w:rPr>
          <w:rFonts w:eastAsia="Times New Roman"/>
          <w:szCs w:val="28"/>
          <w:lang w:eastAsia="ru-RU"/>
        </w:rPr>
        <w:t xml:space="preserve">ешение </w:t>
      </w:r>
      <w:r w:rsidR="00D4607A" w:rsidRPr="002D0BE7">
        <w:rPr>
          <w:rFonts w:eastAsia="Times New Roman"/>
          <w:szCs w:val="28"/>
          <w:lang w:eastAsia="ru-RU"/>
        </w:rPr>
        <w:t xml:space="preserve">подлежит размещению на официальном сайте администрации </w:t>
      </w:r>
      <w:r w:rsidR="008631BC">
        <w:rPr>
          <w:szCs w:val="28"/>
        </w:rPr>
        <w:t xml:space="preserve">муниципального образования </w:t>
      </w:r>
      <w:r w:rsidR="008631BC" w:rsidRPr="008631BC">
        <w:rPr>
          <w:rFonts w:eastAsia="Times New Roman"/>
          <w:szCs w:val="28"/>
          <w:lang w:eastAsia="ru-RU"/>
        </w:rPr>
        <w:t xml:space="preserve">сельского поселения «сельсовет </w:t>
      </w:r>
      <w:proofErr w:type="spellStart"/>
      <w:r w:rsidR="008631BC" w:rsidRPr="008631BC">
        <w:rPr>
          <w:rFonts w:eastAsia="Times New Roman"/>
          <w:szCs w:val="28"/>
          <w:lang w:eastAsia="ru-RU"/>
        </w:rPr>
        <w:t>Кошкентский</w:t>
      </w:r>
      <w:proofErr w:type="spellEnd"/>
      <w:r w:rsidR="008631BC" w:rsidRPr="008631BC">
        <w:rPr>
          <w:rFonts w:eastAsia="Times New Roman"/>
          <w:szCs w:val="28"/>
          <w:lang w:eastAsia="ru-RU"/>
        </w:rPr>
        <w:t>»</w:t>
      </w:r>
      <w:r w:rsidR="00A36E93">
        <w:rPr>
          <w:szCs w:val="28"/>
        </w:rPr>
        <w:t xml:space="preserve"> </w:t>
      </w:r>
      <w:r w:rsidR="00D4607A" w:rsidRPr="002D0BE7">
        <w:rPr>
          <w:rFonts w:eastAsia="Times New Roman"/>
          <w:szCs w:val="28"/>
          <w:lang w:eastAsia="ru-RU"/>
        </w:rPr>
        <w:t>в информационно-телекоммуникационной сети «Интернет»</w:t>
      </w:r>
      <w:r w:rsidR="008631BC">
        <w:rPr>
          <w:rFonts w:eastAsia="Times New Roman"/>
          <w:szCs w:val="28"/>
          <w:lang w:eastAsia="ru-RU"/>
        </w:rPr>
        <w:t>;</w:t>
      </w:r>
    </w:p>
    <w:p w:rsidR="00D4607A" w:rsidRPr="002D0BE7" w:rsidRDefault="002D0BE7" w:rsidP="00A36E93">
      <w:pPr>
        <w:spacing w:line="307" w:lineRule="auto"/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2D0BE7">
        <w:rPr>
          <w:rFonts w:eastAsia="Times New Roman"/>
          <w:szCs w:val="28"/>
          <w:lang w:eastAsia="ru-RU"/>
        </w:rPr>
        <w:t>13</w:t>
      </w:r>
      <w:r w:rsidR="00283ACA" w:rsidRPr="002D0BE7">
        <w:rPr>
          <w:rFonts w:eastAsia="Times New Roman"/>
          <w:szCs w:val="28"/>
          <w:lang w:eastAsia="ru-RU"/>
        </w:rPr>
        <w:t>.</w:t>
      </w:r>
      <w:r w:rsidR="007667BF" w:rsidRPr="002D0BE7">
        <w:rPr>
          <w:rFonts w:eastAsia="Times New Roman"/>
          <w:szCs w:val="28"/>
          <w:lang w:eastAsia="ru-RU"/>
        </w:rPr>
        <w:t xml:space="preserve"> </w:t>
      </w:r>
      <w:r w:rsidR="00283ACA" w:rsidRPr="002D0BE7">
        <w:rPr>
          <w:rFonts w:eastAsia="Times New Roman"/>
          <w:szCs w:val="28"/>
          <w:lang w:eastAsia="ru-RU"/>
        </w:rPr>
        <w:t xml:space="preserve">Настоящее Решение </w:t>
      </w:r>
      <w:r w:rsidR="00D4607A" w:rsidRPr="002D0BE7">
        <w:rPr>
          <w:rFonts w:eastAsia="Times New Roman"/>
          <w:szCs w:val="28"/>
          <w:lang w:eastAsia="ru-RU"/>
        </w:rPr>
        <w:t xml:space="preserve">вступает в силу со </w:t>
      </w:r>
      <w:r w:rsidR="007667BF" w:rsidRPr="002D0BE7">
        <w:rPr>
          <w:rFonts w:eastAsia="Times New Roman"/>
          <w:szCs w:val="28"/>
          <w:lang w:eastAsia="ru-RU"/>
        </w:rPr>
        <w:t>дня его принятия</w:t>
      </w:r>
      <w:r w:rsidR="00F07999" w:rsidRPr="002D0BE7">
        <w:rPr>
          <w:rFonts w:eastAsia="Times New Roman"/>
          <w:szCs w:val="28"/>
          <w:lang w:eastAsia="ru-RU"/>
        </w:rPr>
        <w:t xml:space="preserve"> и распространяется </w:t>
      </w:r>
      <w:r w:rsidR="00FF54BD" w:rsidRPr="002D0BE7">
        <w:rPr>
          <w:rFonts w:eastAsia="Times New Roman"/>
          <w:szCs w:val="28"/>
          <w:lang w:eastAsia="ru-RU"/>
        </w:rPr>
        <w:t>на взаимоотношения,</w:t>
      </w:r>
      <w:r w:rsidR="00F07999" w:rsidRPr="002D0BE7">
        <w:rPr>
          <w:rFonts w:eastAsia="Times New Roman"/>
          <w:szCs w:val="28"/>
          <w:lang w:eastAsia="ru-RU"/>
        </w:rPr>
        <w:t xml:space="preserve"> возникшие с 1 января 2026 года</w:t>
      </w:r>
      <w:r w:rsidR="007667BF" w:rsidRPr="002D0BE7">
        <w:rPr>
          <w:rFonts w:eastAsia="Times New Roman"/>
          <w:szCs w:val="28"/>
          <w:lang w:eastAsia="ru-RU"/>
        </w:rPr>
        <w:t>.</w:t>
      </w:r>
    </w:p>
    <w:p w:rsidR="00751933" w:rsidRDefault="00751933" w:rsidP="00A36E93">
      <w:pPr>
        <w:spacing w:line="307" w:lineRule="auto"/>
        <w:ind w:firstLine="709"/>
        <w:contextualSpacing/>
        <w:jc w:val="both"/>
        <w:rPr>
          <w:rFonts w:eastAsia="Times New Roman"/>
          <w:szCs w:val="28"/>
          <w:lang w:eastAsia="ru-RU"/>
        </w:rPr>
      </w:pPr>
    </w:p>
    <w:p w:rsidR="008631BC" w:rsidRDefault="00751933" w:rsidP="001D419E">
      <w:pPr>
        <w:spacing w:line="307" w:lineRule="auto"/>
        <w:ind w:firstLine="567"/>
        <w:contextualSpacing/>
        <w:rPr>
          <w:bCs/>
          <w:szCs w:val="28"/>
        </w:rPr>
      </w:pPr>
      <w:r w:rsidRPr="002D0BE7">
        <w:rPr>
          <w:bCs/>
          <w:szCs w:val="28"/>
        </w:rPr>
        <w:t>Глава МО</w:t>
      </w:r>
      <w:r w:rsidR="008631BC">
        <w:rPr>
          <w:bCs/>
          <w:szCs w:val="28"/>
        </w:rPr>
        <w:t xml:space="preserve">СП </w:t>
      </w:r>
    </w:p>
    <w:p w:rsidR="00A36E93" w:rsidRPr="006F08B1" w:rsidRDefault="008631BC" w:rsidP="001D419E">
      <w:pPr>
        <w:spacing w:line="307" w:lineRule="auto"/>
        <w:ind w:firstLine="567"/>
        <w:contextualSpacing/>
        <w:rPr>
          <w:bCs/>
          <w:sz w:val="32"/>
          <w:szCs w:val="32"/>
        </w:rPr>
      </w:pPr>
      <w:r>
        <w:rPr>
          <w:bCs/>
          <w:szCs w:val="28"/>
        </w:rPr>
        <w:t xml:space="preserve">«сельсовет </w:t>
      </w:r>
      <w:proofErr w:type="spellStart"/>
      <w:r>
        <w:rPr>
          <w:bCs/>
          <w:szCs w:val="28"/>
        </w:rPr>
        <w:t>Кошкентский</w:t>
      </w:r>
      <w:proofErr w:type="spellEnd"/>
      <w:r>
        <w:rPr>
          <w:bCs/>
          <w:szCs w:val="28"/>
        </w:rPr>
        <w:t>»</w:t>
      </w:r>
      <w:r w:rsidR="00751933" w:rsidRPr="002D0BE7">
        <w:rPr>
          <w:bCs/>
          <w:szCs w:val="28"/>
        </w:rPr>
        <w:t xml:space="preserve">                                          </w:t>
      </w:r>
      <w:proofErr w:type="spellStart"/>
      <w:r>
        <w:rPr>
          <w:bCs/>
          <w:szCs w:val="28"/>
        </w:rPr>
        <w:t>Сефибеков</w:t>
      </w:r>
      <w:proofErr w:type="spellEnd"/>
      <w:r>
        <w:rPr>
          <w:bCs/>
          <w:szCs w:val="28"/>
        </w:rPr>
        <w:t xml:space="preserve"> В.С.</w:t>
      </w:r>
    </w:p>
    <w:p w:rsidR="001D419E" w:rsidRDefault="001D419E" w:rsidP="00751933">
      <w:pPr>
        <w:keepNext/>
        <w:ind w:firstLine="567"/>
        <w:rPr>
          <w:bCs/>
          <w:szCs w:val="28"/>
        </w:rPr>
      </w:pPr>
    </w:p>
    <w:p w:rsidR="001D419E" w:rsidRDefault="001D419E" w:rsidP="00751933">
      <w:pPr>
        <w:keepNext/>
        <w:ind w:firstLine="567"/>
        <w:rPr>
          <w:bCs/>
          <w:szCs w:val="28"/>
        </w:rPr>
      </w:pPr>
    </w:p>
    <w:p w:rsidR="001D419E" w:rsidRDefault="00751933" w:rsidP="00751933">
      <w:pPr>
        <w:keepNext/>
        <w:ind w:firstLine="567"/>
        <w:rPr>
          <w:bCs/>
          <w:szCs w:val="28"/>
        </w:rPr>
      </w:pPr>
      <w:r w:rsidRPr="002D0BE7">
        <w:rPr>
          <w:bCs/>
          <w:szCs w:val="28"/>
        </w:rPr>
        <w:t>Председатель</w:t>
      </w:r>
    </w:p>
    <w:p w:rsidR="00751933" w:rsidRPr="002D0BE7" w:rsidRDefault="00751933" w:rsidP="00751933">
      <w:pPr>
        <w:keepNext/>
        <w:ind w:firstLine="567"/>
        <w:rPr>
          <w:bCs/>
          <w:szCs w:val="28"/>
        </w:rPr>
      </w:pPr>
      <w:r w:rsidRPr="002D0BE7">
        <w:rPr>
          <w:bCs/>
          <w:szCs w:val="28"/>
        </w:rPr>
        <w:t xml:space="preserve"> Собрания депутатов</w:t>
      </w:r>
      <w:r w:rsidR="008631BC">
        <w:rPr>
          <w:bCs/>
          <w:szCs w:val="28"/>
        </w:rPr>
        <w:t xml:space="preserve"> </w:t>
      </w:r>
      <w:r w:rsidR="001D419E">
        <w:rPr>
          <w:bCs/>
          <w:szCs w:val="28"/>
        </w:rPr>
        <w:t xml:space="preserve">                                                  </w:t>
      </w:r>
      <w:proofErr w:type="spellStart"/>
      <w:r w:rsidR="008631BC">
        <w:rPr>
          <w:bCs/>
          <w:szCs w:val="28"/>
        </w:rPr>
        <w:t>Цмиев</w:t>
      </w:r>
      <w:proofErr w:type="spellEnd"/>
      <w:r w:rsidR="008631BC">
        <w:rPr>
          <w:bCs/>
          <w:szCs w:val="28"/>
        </w:rPr>
        <w:t xml:space="preserve"> Г.С.</w:t>
      </w:r>
    </w:p>
    <w:sectPr w:rsidR="00751933" w:rsidRPr="002D0BE7" w:rsidSect="001D419E">
      <w:headerReference w:type="default" r:id="rId15"/>
      <w:footerReference w:type="default" r:id="rId16"/>
      <w:headerReference w:type="first" r:id="rId17"/>
      <w:pgSz w:w="11906" w:h="16838" w:code="9"/>
      <w:pgMar w:top="142" w:right="707" w:bottom="0" w:left="1276" w:header="0" w:footer="45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044" w:rsidRDefault="00925044" w:rsidP="004C1B68">
      <w:r>
        <w:separator/>
      </w:r>
    </w:p>
  </w:endnote>
  <w:endnote w:type="continuationSeparator" w:id="0">
    <w:p w:rsidR="00925044" w:rsidRDefault="00925044" w:rsidP="004C1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7515447"/>
      <w:docPartObj>
        <w:docPartGallery w:val="Page Numbers (Bottom of Page)"/>
        <w:docPartUnique/>
      </w:docPartObj>
    </w:sdtPr>
    <w:sdtContent>
      <w:p w:rsidR="006F08B1" w:rsidRPr="006F08B1" w:rsidRDefault="006F08B1">
        <w:pPr>
          <w:pStyle w:val="a6"/>
          <w:jc w:val="right"/>
          <w:rPr>
            <w:sz w:val="24"/>
          </w:rPr>
        </w:pPr>
      </w:p>
      <w:p w:rsidR="006F08B1" w:rsidRDefault="00077FE5">
        <w:pPr>
          <w:pStyle w:val="a6"/>
          <w:jc w:val="right"/>
        </w:pPr>
        <w:r w:rsidRPr="006F08B1">
          <w:rPr>
            <w:sz w:val="24"/>
          </w:rPr>
          <w:fldChar w:fldCharType="begin"/>
        </w:r>
        <w:r w:rsidR="006F08B1" w:rsidRPr="006F08B1">
          <w:rPr>
            <w:sz w:val="24"/>
          </w:rPr>
          <w:instrText>PAGE   \* MERGEFORMAT</w:instrText>
        </w:r>
        <w:r w:rsidRPr="006F08B1">
          <w:rPr>
            <w:sz w:val="24"/>
          </w:rPr>
          <w:fldChar w:fldCharType="separate"/>
        </w:r>
        <w:r w:rsidR="001D419E">
          <w:rPr>
            <w:noProof/>
            <w:sz w:val="24"/>
          </w:rPr>
          <w:t>2</w:t>
        </w:r>
        <w:r w:rsidRPr="006F08B1">
          <w:rPr>
            <w:sz w:val="24"/>
          </w:rPr>
          <w:fldChar w:fldCharType="end"/>
        </w:r>
      </w:p>
    </w:sdtContent>
  </w:sdt>
  <w:p w:rsidR="006F08B1" w:rsidRPr="006F08B1" w:rsidRDefault="006F08B1" w:rsidP="006F08B1">
    <w:pPr>
      <w:pStyle w:val="a6"/>
      <w:jc w:val="center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044" w:rsidRDefault="00925044" w:rsidP="004C1B68">
      <w:r>
        <w:separator/>
      </w:r>
    </w:p>
  </w:footnote>
  <w:footnote w:type="continuationSeparator" w:id="0">
    <w:p w:rsidR="00925044" w:rsidRDefault="00925044" w:rsidP="004C1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E53" w:rsidRDefault="00F35E53" w:rsidP="00ED5EC6">
    <w:pPr>
      <w:pStyle w:val="a3"/>
      <w:tabs>
        <w:tab w:val="clear" w:pos="4677"/>
        <w:tab w:val="clear" w:pos="9355"/>
      </w:tabs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E53" w:rsidRDefault="00F35E53" w:rsidP="00ED5EC6">
    <w:pPr>
      <w:pStyle w:val="a3"/>
      <w:tabs>
        <w:tab w:val="clear" w:pos="4677"/>
        <w:tab w:val="clear" w:pos="935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B27BA"/>
    <w:multiLevelType w:val="multilevel"/>
    <w:tmpl w:val="27902BA6"/>
    <w:lvl w:ilvl="0">
      <w:start w:val="1"/>
      <w:numFmt w:val="decimal"/>
      <w:lvlText w:val="%1."/>
      <w:lvlJc w:val="left"/>
      <w:pPr>
        <w:ind w:left="1331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159B0286"/>
    <w:multiLevelType w:val="hybridMultilevel"/>
    <w:tmpl w:val="042AFE8E"/>
    <w:lvl w:ilvl="0" w:tplc="04069726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A71FD"/>
    <w:multiLevelType w:val="hybridMultilevel"/>
    <w:tmpl w:val="B2AAD3FA"/>
    <w:lvl w:ilvl="0" w:tplc="1BE0AC6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47A2A"/>
    <w:multiLevelType w:val="hybridMultilevel"/>
    <w:tmpl w:val="BB9E2270"/>
    <w:lvl w:ilvl="0" w:tplc="96827BC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5E5B45"/>
    <w:multiLevelType w:val="hybridMultilevel"/>
    <w:tmpl w:val="2410F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C6F36"/>
    <w:multiLevelType w:val="multilevel"/>
    <w:tmpl w:val="27902BA6"/>
    <w:lvl w:ilvl="0">
      <w:start w:val="1"/>
      <w:numFmt w:val="decimal"/>
      <w:lvlText w:val="%1."/>
      <w:lvlJc w:val="left"/>
      <w:pPr>
        <w:ind w:left="1331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729C0AF8"/>
    <w:multiLevelType w:val="hybridMultilevel"/>
    <w:tmpl w:val="2410F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3922F7"/>
    <w:multiLevelType w:val="hybridMultilevel"/>
    <w:tmpl w:val="F84C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66627"/>
    <w:rsid w:val="000349ED"/>
    <w:rsid w:val="00037112"/>
    <w:rsid w:val="00047739"/>
    <w:rsid w:val="00077FE5"/>
    <w:rsid w:val="00081591"/>
    <w:rsid w:val="00082F43"/>
    <w:rsid w:val="000B39C6"/>
    <w:rsid w:val="000B4CC5"/>
    <w:rsid w:val="000D0F0E"/>
    <w:rsid w:val="000D48D4"/>
    <w:rsid w:val="000D59E5"/>
    <w:rsid w:val="000F030B"/>
    <w:rsid w:val="000F3DE8"/>
    <w:rsid w:val="001052C8"/>
    <w:rsid w:val="00143D21"/>
    <w:rsid w:val="00161EBD"/>
    <w:rsid w:val="00166A27"/>
    <w:rsid w:val="00170521"/>
    <w:rsid w:val="001719BB"/>
    <w:rsid w:val="00180613"/>
    <w:rsid w:val="001A079A"/>
    <w:rsid w:val="001A11BF"/>
    <w:rsid w:val="001C1BAA"/>
    <w:rsid w:val="001D353E"/>
    <w:rsid w:val="001D419E"/>
    <w:rsid w:val="001E62C8"/>
    <w:rsid w:val="002101A2"/>
    <w:rsid w:val="00210691"/>
    <w:rsid w:val="00213EB4"/>
    <w:rsid w:val="002213F8"/>
    <w:rsid w:val="0022461E"/>
    <w:rsid w:val="00233612"/>
    <w:rsid w:val="00255D30"/>
    <w:rsid w:val="00266627"/>
    <w:rsid w:val="00283ACA"/>
    <w:rsid w:val="00292787"/>
    <w:rsid w:val="00297E39"/>
    <w:rsid w:val="002A1ED3"/>
    <w:rsid w:val="002D0BE7"/>
    <w:rsid w:val="002D488F"/>
    <w:rsid w:val="002E6F3E"/>
    <w:rsid w:val="002F20AF"/>
    <w:rsid w:val="002F5BCB"/>
    <w:rsid w:val="0030227D"/>
    <w:rsid w:val="00307D6D"/>
    <w:rsid w:val="003138CE"/>
    <w:rsid w:val="00344A17"/>
    <w:rsid w:val="003506E5"/>
    <w:rsid w:val="003537EF"/>
    <w:rsid w:val="00365DC5"/>
    <w:rsid w:val="00385141"/>
    <w:rsid w:val="0038649B"/>
    <w:rsid w:val="0038658E"/>
    <w:rsid w:val="00386DB9"/>
    <w:rsid w:val="003A2CD3"/>
    <w:rsid w:val="003C532A"/>
    <w:rsid w:val="003F4397"/>
    <w:rsid w:val="00404832"/>
    <w:rsid w:val="00436305"/>
    <w:rsid w:val="00444FB1"/>
    <w:rsid w:val="00484A22"/>
    <w:rsid w:val="004919D2"/>
    <w:rsid w:val="004C1B68"/>
    <w:rsid w:val="004F7B6E"/>
    <w:rsid w:val="00522825"/>
    <w:rsid w:val="0053387E"/>
    <w:rsid w:val="00537336"/>
    <w:rsid w:val="00550B89"/>
    <w:rsid w:val="0056105A"/>
    <w:rsid w:val="00594E29"/>
    <w:rsid w:val="00595F80"/>
    <w:rsid w:val="005A2150"/>
    <w:rsid w:val="005C399A"/>
    <w:rsid w:val="005E4E2A"/>
    <w:rsid w:val="006121AA"/>
    <w:rsid w:val="006150E7"/>
    <w:rsid w:val="006216E0"/>
    <w:rsid w:val="00643D5B"/>
    <w:rsid w:val="00645518"/>
    <w:rsid w:val="0065077E"/>
    <w:rsid w:val="00653B35"/>
    <w:rsid w:val="00653C02"/>
    <w:rsid w:val="006B6B9B"/>
    <w:rsid w:val="006C337A"/>
    <w:rsid w:val="006D2E4F"/>
    <w:rsid w:val="006E1801"/>
    <w:rsid w:val="006F08B1"/>
    <w:rsid w:val="007010E7"/>
    <w:rsid w:val="007151BD"/>
    <w:rsid w:val="00733BDC"/>
    <w:rsid w:val="00736A77"/>
    <w:rsid w:val="00742DBC"/>
    <w:rsid w:val="00751933"/>
    <w:rsid w:val="00757723"/>
    <w:rsid w:val="007667BF"/>
    <w:rsid w:val="007667D4"/>
    <w:rsid w:val="00775702"/>
    <w:rsid w:val="007869BA"/>
    <w:rsid w:val="007921A8"/>
    <w:rsid w:val="00792A44"/>
    <w:rsid w:val="00793AA2"/>
    <w:rsid w:val="00797DB1"/>
    <w:rsid w:val="007A67A2"/>
    <w:rsid w:val="007C7355"/>
    <w:rsid w:val="00835649"/>
    <w:rsid w:val="008631BC"/>
    <w:rsid w:val="00864FB5"/>
    <w:rsid w:val="008A0D6B"/>
    <w:rsid w:val="008A2B90"/>
    <w:rsid w:val="008B1BA0"/>
    <w:rsid w:val="008F3A6A"/>
    <w:rsid w:val="008F63D4"/>
    <w:rsid w:val="00907B02"/>
    <w:rsid w:val="00925044"/>
    <w:rsid w:val="00930886"/>
    <w:rsid w:val="00950B63"/>
    <w:rsid w:val="00962BDA"/>
    <w:rsid w:val="0097569F"/>
    <w:rsid w:val="00987AB3"/>
    <w:rsid w:val="009C146C"/>
    <w:rsid w:val="009C7106"/>
    <w:rsid w:val="009C7813"/>
    <w:rsid w:val="009D3BB4"/>
    <w:rsid w:val="009D4E68"/>
    <w:rsid w:val="009F2000"/>
    <w:rsid w:val="009F798F"/>
    <w:rsid w:val="00A015EB"/>
    <w:rsid w:val="00A015EE"/>
    <w:rsid w:val="00A02C09"/>
    <w:rsid w:val="00A033B9"/>
    <w:rsid w:val="00A06EE1"/>
    <w:rsid w:val="00A26BE9"/>
    <w:rsid w:val="00A26FE4"/>
    <w:rsid w:val="00A34DAA"/>
    <w:rsid w:val="00A36E93"/>
    <w:rsid w:val="00A6381E"/>
    <w:rsid w:val="00AA1E5F"/>
    <w:rsid w:val="00AA370C"/>
    <w:rsid w:val="00AC0DBA"/>
    <w:rsid w:val="00AC5A46"/>
    <w:rsid w:val="00AD3B17"/>
    <w:rsid w:val="00AE79ED"/>
    <w:rsid w:val="00B43E8E"/>
    <w:rsid w:val="00B66F5D"/>
    <w:rsid w:val="00B84918"/>
    <w:rsid w:val="00B84B38"/>
    <w:rsid w:val="00B8706B"/>
    <w:rsid w:val="00B90E30"/>
    <w:rsid w:val="00B923A5"/>
    <w:rsid w:val="00BA0B5F"/>
    <w:rsid w:val="00BB25BB"/>
    <w:rsid w:val="00BC5775"/>
    <w:rsid w:val="00C25A77"/>
    <w:rsid w:val="00C34CA8"/>
    <w:rsid w:val="00C47B6F"/>
    <w:rsid w:val="00C54A0A"/>
    <w:rsid w:val="00C575CA"/>
    <w:rsid w:val="00C62BC1"/>
    <w:rsid w:val="00C937DB"/>
    <w:rsid w:val="00CA73A0"/>
    <w:rsid w:val="00CB4672"/>
    <w:rsid w:val="00CF1DA3"/>
    <w:rsid w:val="00D01D7F"/>
    <w:rsid w:val="00D032CD"/>
    <w:rsid w:val="00D3547B"/>
    <w:rsid w:val="00D357B6"/>
    <w:rsid w:val="00D376C0"/>
    <w:rsid w:val="00D41C02"/>
    <w:rsid w:val="00D4607A"/>
    <w:rsid w:val="00D46CCE"/>
    <w:rsid w:val="00D47B19"/>
    <w:rsid w:val="00D54586"/>
    <w:rsid w:val="00D62D0A"/>
    <w:rsid w:val="00D6341C"/>
    <w:rsid w:val="00D73D4F"/>
    <w:rsid w:val="00D76D55"/>
    <w:rsid w:val="00D96A8E"/>
    <w:rsid w:val="00DD21FE"/>
    <w:rsid w:val="00DD385C"/>
    <w:rsid w:val="00DD758C"/>
    <w:rsid w:val="00E0334F"/>
    <w:rsid w:val="00E11C1B"/>
    <w:rsid w:val="00E23A64"/>
    <w:rsid w:val="00E27653"/>
    <w:rsid w:val="00E33A0A"/>
    <w:rsid w:val="00E46FF0"/>
    <w:rsid w:val="00E50708"/>
    <w:rsid w:val="00E6089D"/>
    <w:rsid w:val="00E84579"/>
    <w:rsid w:val="00EC7FCB"/>
    <w:rsid w:val="00ED5373"/>
    <w:rsid w:val="00ED5EC6"/>
    <w:rsid w:val="00F00152"/>
    <w:rsid w:val="00F06646"/>
    <w:rsid w:val="00F07999"/>
    <w:rsid w:val="00F12C56"/>
    <w:rsid w:val="00F35E53"/>
    <w:rsid w:val="00F67058"/>
    <w:rsid w:val="00F744EC"/>
    <w:rsid w:val="00F74E77"/>
    <w:rsid w:val="00F7713C"/>
    <w:rsid w:val="00F84A6F"/>
    <w:rsid w:val="00F975DA"/>
    <w:rsid w:val="00FA5CE8"/>
    <w:rsid w:val="00FC644D"/>
    <w:rsid w:val="00FF0F40"/>
    <w:rsid w:val="00FF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8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6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6627"/>
    <w:rPr>
      <w:rFonts w:ascii="Times New Roman" w:eastAsia="Calibri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66627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6455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518"/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106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0691"/>
    <w:rPr>
      <w:rFonts w:ascii="Segoe UI" w:eastAsia="Calibr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F7713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713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7757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No Spacing"/>
    <w:uiPriority w:val="1"/>
    <w:qFormat/>
    <w:rsid w:val="00E11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D41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6E180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E180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E1801"/>
    <w:rPr>
      <w:rFonts w:ascii="Times New Roman" w:eastAsia="Calibri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E180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E1801"/>
    <w:rPr>
      <w:rFonts w:ascii="Times New Roman" w:eastAsia="Calibri" w:hAnsi="Times New Roman" w:cs="Times New Roman"/>
      <w:b/>
      <w:bCs/>
      <w:sz w:val="20"/>
      <w:szCs w:val="20"/>
    </w:rPr>
  </w:style>
  <w:style w:type="paragraph" w:styleId="af2">
    <w:name w:val="Normal (Web)"/>
    <w:basedOn w:val="a"/>
    <w:uiPriority w:val="99"/>
    <w:unhideWhenUsed/>
    <w:rsid w:val="009D4E6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0F0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no-indent">
    <w:name w:val="no-indent"/>
    <w:basedOn w:val="a"/>
    <w:rsid w:val="000349E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19034&amp;date=25.11.2025&amp;dst=11396&amp;fie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9034&amp;date=25.11.2025&amp;dst=11396&amp;field=134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075&amp;date=14.08.2025&amp;dst=1345&amp;fie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11075&amp;date=14.08.2025&amp;dst=1347&amp;fie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075&amp;date=14.08.2025&amp;dst=1345&amp;field=134" TargetMode="External"/><Relationship Id="rId14" Type="http://schemas.openxmlformats.org/officeDocument/2006/relationships/hyperlink" Target="https://login.consultant.ru/link/?req=doc&amp;base=LAW&amp;n=511075&amp;date=14.08.2025&amp;dst=134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7EC6A-2F63-4E93-A134-E6D51559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cp:lastPrinted>2026-03-31T07:09:00Z</cp:lastPrinted>
  <dcterms:created xsi:type="dcterms:W3CDTF">2026-07-23T07:31:00Z</dcterms:created>
  <dcterms:modified xsi:type="dcterms:W3CDTF">2026-07-23T07:31:00Z</dcterms:modified>
</cp:coreProperties>
</file>